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ED30" w14:textId="77777777" w:rsidR="00041A3A" w:rsidRPr="00041A3A" w:rsidRDefault="00041A3A" w:rsidP="00041A3A">
      <w:pPr>
        <w:pStyle w:val="Recuodecorpodetexto"/>
        <w:spacing w:line="276" w:lineRule="auto"/>
        <w:ind w:left="0"/>
        <w:jc w:val="center"/>
        <w:rPr>
          <w:bCs/>
          <w:i w:val="0"/>
          <w:sz w:val="24"/>
          <w:szCs w:val="24"/>
        </w:rPr>
      </w:pPr>
    </w:p>
    <w:p w14:paraId="64DC9B54" w14:textId="603C476B" w:rsidR="001A1845" w:rsidRPr="00041A3A" w:rsidRDefault="009274C6" w:rsidP="00041A3A">
      <w:pPr>
        <w:pStyle w:val="Recuodecorpodetexto"/>
        <w:spacing w:line="276" w:lineRule="auto"/>
        <w:ind w:left="0"/>
        <w:jc w:val="center"/>
        <w:rPr>
          <w:sz w:val="24"/>
          <w:szCs w:val="24"/>
        </w:rPr>
      </w:pPr>
      <w:r w:rsidRPr="00041A3A">
        <w:rPr>
          <w:bCs/>
          <w:i w:val="0"/>
          <w:sz w:val="24"/>
          <w:szCs w:val="24"/>
        </w:rPr>
        <w:t xml:space="preserve">DECRETO Nº </w:t>
      </w:r>
      <w:r w:rsidR="00ED15D4" w:rsidRPr="00041A3A">
        <w:rPr>
          <w:bCs/>
          <w:i w:val="0"/>
          <w:sz w:val="24"/>
          <w:szCs w:val="24"/>
        </w:rPr>
        <w:t>3.0</w:t>
      </w:r>
      <w:r w:rsidR="00997469">
        <w:rPr>
          <w:bCs/>
          <w:i w:val="0"/>
          <w:sz w:val="24"/>
          <w:szCs w:val="24"/>
        </w:rPr>
        <w:t>9</w:t>
      </w:r>
      <w:r w:rsidR="00D30ABE">
        <w:rPr>
          <w:bCs/>
          <w:i w:val="0"/>
          <w:sz w:val="24"/>
          <w:szCs w:val="24"/>
        </w:rPr>
        <w:t>4</w:t>
      </w:r>
      <w:r w:rsidRPr="00041A3A">
        <w:rPr>
          <w:bCs/>
          <w:i w:val="0"/>
          <w:sz w:val="24"/>
          <w:szCs w:val="24"/>
        </w:rPr>
        <w:t xml:space="preserve">, DE </w:t>
      </w:r>
      <w:r w:rsidR="00EE2B9D">
        <w:rPr>
          <w:bCs/>
          <w:i w:val="0"/>
          <w:sz w:val="24"/>
          <w:szCs w:val="24"/>
        </w:rPr>
        <w:t>1</w:t>
      </w:r>
      <w:r w:rsidR="00D30ABE">
        <w:rPr>
          <w:bCs/>
          <w:i w:val="0"/>
          <w:sz w:val="24"/>
          <w:szCs w:val="24"/>
        </w:rPr>
        <w:t>7</w:t>
      </w:r>
      <w:r w:rsidR="00997469">
        <w:rPr>
          <w:bCs/>
          <w:i w:val="0"/>
          <w:sz w:val="24"/>
          <w:szCs w:val="24"/>
        </w:rPr>
        <w:t xml:space="preserve"> DE SETEMBRO</w:t>
      </w:r>
      <w:r w:rsidR="00ED15D4" w:rsidRPr="00041A3A">
        <w:rPr>
          <w:bCs/>
          <w:i w:val="0"/>
          <w:sz w:val="24"/>
          <w:szCs w:val="24"/>
        </w:rPr>
        <w:t xml:space="preserve"> DE 2021</w:t>
      </w:r>
      <w:r w:rsidRPr="00041A3A">
        <w:rPr>
          <w:bCs/>
          <w:i w:val="0"/>
          <w:sz w:val="24"/>
          <w:szCs w:val="24"/>
        </w:rPr>
        <w:t>.</w:t>
      </w:r>
    </w:p>
    <w:p w14:paraId="6EB3D6B1" w14:textId="77777777" w:rsidR="001A1845" w:rsidRPr="00041A3A" w:rsidRDefault="001A1845" w:rsidP="00041A3A">
      <w:pPr>
        <w:spacing w:after="0"/>
        <w:jc w:val="both"/>
        <w:rPr>
          <w:rFonts w:ascii="Times New Roman" w:hAnsi="Times New Roman" w:cs="Times New Roman"/>
          <w:sz w:val="24"/>
          <w:szCs w:val="24"/>
        </w:rPr>
      </w:pPr>
    </w:p>
    <w:p w14:paraId="315451D1" w14:textId="54EDC74E" w:rsidR="001A1845" w:rsidRPr="00041A3A" w:rsidRDefault="00ED15D4" w:rsidP="00041A3A">
      <w:pPr>
        <w:ind w:left="3686"/>
        <w:jc w:val="both"/>
        <w:rPr>
          <w:rFonts w:ascii="Times New Roman" w:hAnsi="Times New Roman" w:cs="Times New Roman"/>
          <w:i/>
          <w:sz w:val="24"/>
          <w:szCs w:val="24"/>
        </w:rPr>
      </w:pPr>
      <w:r w:rsidRPr="00041A3A">
        <w:rPr>
          <w:rFonts w:ascii="Times New Roman" w:hAnsi="Times New Roman" w:cs="Times New Roman"/>
          <w:sz w:val="24"/>
          <w:szCs w:val="24"/>
        </w:rPr>
        <w:t>Determina a aplicação de medidas sanitárias segmentadas relativas ao avanço do Coronavírus, reitera o estado de calamidade pública no Município de Guarani das Missões e dá outras providências.</w:t>
      </w:r>
    </w:p>
    <w:p w14:paraId="0AD39399" w14:textId="77777777" w:rsidR="001A1845" w:rsidRPr="00041A3A" w:rsidRDefault="001A1845" w:rsidP="00041A3A">
      <w:pPr>
        <w:spacing w:after="0"/>
        <w:jc w:val="both"/>
        <w:rPr>
          <w:rFonts w:ascii="Times New Roman" w:hAnsi="Times New Roman" w:cs="Times New Roman"/>
          <w:sz w:val="24"/>
          <w:szCs w:val="24"/>
        </w:rPr>
      </w:pPr>
    </w:p>
    <w:p w14:paraId="71D211CC" w14:textId="7B4AC5DB" w:rsidR="001A1845" w:rsidRPr="00041A3A" w:rsidRDefault="00D30ABE" w:rsidP="00041A3A">
      <w:pPr>
        <w:tabs>
          <w:tab w:val="left" w:pos="2552"/>
        </w:tabs>
        <w:spacing w:after="0"/>
        <w:ind w:firstLine="709"/>
        <w:jc w:val="both"/>
        <w:rPr>
          <w:rFonts w:ascii="Times New Roman" w:hAnsi="Times New Roman" w:cs="Times New Roman"/>
          <w:sz w:val="24"/>
          <w:szCs w:val="24"/>
        </w:rPr>
      </w:pPr>
      <w:r>
        <w:rPr>
          <w:rFonts w:ascii="Times New Roman" w:hAnsi="Times New Roman" w:cs="Times New Roman"/>
          <w:b/>
          <w:sz w:val="24"/>
          <w:szCs w:val="24"/>
        </w:rPr>
        <w:t>LEANDRO INÁCIO WASTOWSKI</w:t>
      </w:r>
      <w:r w:rsidR="001A1845" w:rsidRPr="00041A3A">
        <w:rPr>
          <w:rFonts w:ascii="Times New Roman" w:hAnsi="Times New Roman" w:cs="Times New Roman"/>
          <w:sz w:val="24"/>
          <w:szCs w:val="24"/>
        </w:rPr>
        <w:t>, Prefeito</w:t>
      </w:r>
      <w:r w:rsidR="001C12E2" w:rsidRPr="00041A3A">
        <w:rPr>
          <w:rFonts w:ascii="Times New Roman" w:hAnsi="Times New Roman" w:cs="Times New Roman"/>
          <w:sz w:val="24"/>
          <w:szCs w:val="24"/>
        </w:rPr>
        <w:t xml:space="preserve"> </w:t>
      </w:r>
      <w:r>
        <w:rPr>
          <w:rFonts w:ascii="Times New Roman" w:hAnsi="Times New Roman" w:cs="Times New Roman"/>
          <w:sz w:val="24"/>
          <w:szCs w:val="24"/>
        </w:rPr>
        <w:t xml:space="preserve">em exercício </w:t>
      </w:r>
      <w:r w:rsidR="001A1845" w:rsidRPr="00041A3A">
        <w:rPr>
          <w:rFonts w:ascii="Times New Roman" w:hAnsi="Times New Roman" w:cs="Times New Roman"/>
          <w:sz w:val="24"/>
          <w:szCs w:val="24"/>
        </w:rPr>
        <w:t>de Guarani das Missões, Estado do Rio Grande do Sul, no uso das atribuições legais conferidas pelos dispositivos da Constituição Federal e do artigo 62, da Lei Orgânica do Município, e</w:t>
      </w:r>
    </w:p>
    <w:p w14:paraId="4E6014D0" w14:textId="3C2DD062" w:rsidR="00547B04" w:rsidRPr="00041A3A" w:rsidRDefault="00547B04" w:rsidP="00041A3A">
      <w:pPr>
        <w:tabs>
          <w:tab w:val="left" w:pos="2552"/>
        </w:tabs>
        <w:spacing w:after="0"/>
        <w:ind w:firstLine="709"/>
        <w:jc w:val="both"/>
        <w:rPr>
          <w:rFonts w:ascii="Times New Roman" w:hAnsi="Times New Roman" w:cs="Times New Roman"/>
          <w:sz w:val="24"/>
          <w:szCs w:val="24"/>
        </w:rPr>
      </w:pPr>
    </w:p>
    <w:p w14:paraId="4E9AC319"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que a saúde é direito de todos e dever do Estado, garantido mediante políticas sociais e econômicas que visem à redução do risco de doença e de outros agravos e ao acesso universal e igualitário às ações e serviços para sua promoção, proteção e recuperação, na forma do artigo 196 da Constituição da República;</w:t>
      </w:r>
    </w:p>
    <w:p w14:paraId="223B83D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603E2001"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emergência em saúde pública de importância nacional declarada pela Organização Mundial de Saúde, em 30 de janeiro de 2020, em razão do novo coronavírus (COVID–19);</w:t>
      </w:r>
    </w:p>
    <w:p w14:paraId="44A0243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337B6A3D" w14:textId="6F79C626" w:rsidR="00547B04" w:rsidRPr="00041A3A" w:rsidRDefault="00547B04" w:rsidP="00041A3A">
      <w:pPr>
        <w:ind w:firstLine="709"/>
        <w:jc w:val="both"/>
        <w:rPr>
          <w:rFonts w:ascii="Times New Roman" w:hAnsi="Times New Roman" w:cs="Times New Roman"/>
          <w:sz w:val="24"/>
          <w:szCs w:val="24"/>
          <w:shd w:val="clear" w:color="auto" w:fill="FFFFFF"/>
        </w:rPr>
      </w:pPr>
      <w:r w:rsidRPr="00041A3A">
        <w:rPr>
          <w:rFonts w:ascii="Times New Roman" w:hAnsi="Times New Roman" w:cs="Times New Roman"/>
          <w:b/>
          <w:bCs/>
          <w:sz w:val="24"/>
          <w:szCs w:val="24"/>
          <w:shd w:val="clear" w:color="auto" w:fill="FFFFFF"/>
        </w:rPr>
        <w:t>CONSIDERANDO</w:t>
      </w:r>
      <w:r w:rsidRPr="00041A3A">
        <w:rPr>
          <w:rFonts w:ascii="Times New Roman" w:hAnsi="Times New Roman" w:cs="Times New Roman"/>
          <w:sz w:val="24"/>
          <w:szCs w:val="24"/>
          <w:shd w:val="clear" w:color="auto" w:fill="FFFFFF"/>
        </w:rPr>
        <w:t xml:space="preserve"> o Decreto Municipal nº 2.930, de 23 de março de 2020, que declarou a calamidade pública </w:t>
      </w:r>
      <w:r w:rsidRPr="00041A3A">
        <w:rPr>
          <w:rFonts w:ascii="Times New Roman" w:hAnsi="Times New Roman" w:cs="Times New Roman"/>
          <w:iCs/>
          <w:sz w:val="24"/>
          <w:szCs w:val="24"/>
        </w:rPr>
        <w:t>no âmbito do Município de Guarani das Missões/RS e dispôs sobre medidas para o enfrentamento da emergência de saúde pública de importância internacional decorrente do surto epidêmico de Coronavírus (COVID–19).</w:t>
      </w:r>
    </w:p>
    <w:p w14:paraId="0D1D47A5" w14:textId="737094FE" w:rsidR="001A1845"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o Decreto Estadual nº 55.713, de 11 de janeiro de 2021, que Determina a aplicação das medidas sanitárias segmentadas de que trata o art. 19 do Decreto nº 55.240, de 10 de maio de 2020, instituiu o Sistema de Distanciamento Controlado para fins de prevenção e de enfrentamento à epidemia causada pelo novo Coronavírus (COVID-19) no âmbito do Estado do Rio Grande do Sul, reiterando a declaração de estado de calamidade pública em todo o território estadual, realizada por meio do Decreto Estadual nº 55.128, de 19 de março de 2020, e reconhecida pelo Decreto Legislativo nº 11.220, também de 19 de março de 2020, da Assembleia Legislativa do Estado;</w:t>
      </w:r>
    </w:p>
    <w:p w14:paraId="47BCFF77" w14:textId="77777777" w:rsidR="004E6EA3" w:rsidRPr="00041A3A" w:rsidRDefault="004E6EA3" w:rsidP="00D23605">
      <w:pPr>
        <w:tabs>
          <w:tab w:val="left" w:pos="2552"/>
        </w:tabs>
        <w:spacing w:after="0"/>
        <w:jc w:val="both"/>
        <w:rPr>
          <w:rFonts w:ascii="Times New Roman" w:hAnsi="Times New Roman" w:cs="Times New Roman"/>
          <w:sz w:val="24"/>
          <w:szCs w:val="24"/>
        </w:rPr>
      </w:pPr>
    </w:p>
    <w:p w14:paraId="67BC5F60" w14:textId="7F4D16B2" w:rsidR="001C12E2" w:rsidRPr="00041A3A" w:rsidRDefault="004E6EA3"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meta principal de reduzir o número de casos positivados de coronavírus em toda Região COVID-19 - R11 e a diminuição de ocupação de leitos de UTI, bem como de ampliar e intensificar as campanhas de conscientização e a fiscalização local para que a população compreenda a real e atual situação em que esta Região se encontra,</w:t>
      </w:r>
    </w:p>
    <w:p w14:paraId="5CE0D616" w14:textId="77777777" w:rsidR="00C23BEB" w:rsidRPr="00041A3A" w:rsidRDefault="00C23BEB" w:rsidP="00041A3A">
      <w:pPr>
        <w:tabs>
          <w:tab w:val="left" w:pos="2552"/>
        </w:tabs>
        <w:spacing w:after="0"/>
        <w:ind w:firstLine="709"/>
        <w:jc w:val="both"/>
        <w:rPr>
          <w:rFonts w:ascii="Times New Roman" w:hAnsi="Times New Roman" w:cs="Times New Roman"/>
          <w:b/>
          <w:bCs/>
          <w:sz w:val="24"/>
          <w:szCs w:val="24"/>
        </w:rPr>
      </w:pPr>
    </w:p>
    <w:p w14:paraId="3AECC22A" w14:textId="77777777" w:rsidR="00041A3A" w:rsidRDefault="00041A3A" w:rsidP="00041A3A">
      <w:pPr>
        <w:tabs>
          <w:tab w:val="left" w:pos="2552"/>
        </w:tabs>
        <w:spacing w:after="0"/>
        <w:ind w:firstLine="709"/>
        <w:jc w:val="both"/>
        <w:rPr>
          <w:rFonts w:ascii="Times New Roman" w:hAnsi="Times New Roman" w:cs="Times New Roman"/>
          <w:b/>
          <w:bCs/>
          <w:sz w:val="24"/>
          <w:szCs w:val="24"/>
        </w:rPr>
      </w:pPr>
    </w:p>
    <w:p w14:paraId="37522F94" w14:textId="27E19642" w:rsidR="001A1845" w:rsidRPr="00041A3A" w:rsidRDefault="001A1845" w:rsidP="00041A3A">
      <w:pPr>
        <w:tabs>
          <w:tab w:val="left" w:pos="2552"/>
        </w:tabs>
        <w:spacing w:after="0"/>
        <w:ind w:firstLine="709"/>
        <w:jc w:val="both"/>
        <w:rPr>
          <w:rFonts w:ascii="Times New Roman" w:hAnsi="Times New Roman" w:cs="Times New Roman"/>
          <w:b/>
          <w:bCs/>
          <w:sz w:val="24"/>
          <w:szCs w:val="24"/>
        </w:rPr>
      </w:pPr>
      <w:r w:rsidRPr="00041A3A">
        <w:rPr>
          <w:rFonts w:ascii="Times New Roman" w:hAnsi="Times New Roman" w:cs="Times New Roman"/>
          <w:b/>
          <w:bCs/>
          <w:sz w:val="24"/>
          <w:szCs w:val="24"/>
        </w:rPr>
        <w:t>DECRETA:</w:t>
      </w:r>
    </w:p>
    <w:p w14:paraId="0FA7837F" w14:textId="77777777" w:rsidR="00E14AAD" w:rsidRPr="00041A3A" w:rsidRDefault="00E14AAD" w:rsidP="00041A3A">
      <w:pPr>
        <w:widowControl w:val="0"/>
        <w:autoSpaceDE w:val="0"/>
        <w:autoSpaceDN w:val="0"/>
        <w:spacing w:after="0"/>
        <w:rPr>
          <w:rFonts w:ascii="Times New Roman" w:eastAsia="Arial MT" w:hAnsi="Times New Roman" w:cs="Times New Roman"/>
          <w:b/>
          <w:sz w:val="24"/>
          <w:szCs w:val="24"/>
          <w:lang w:val="pt-PT"/>
        </w:rPr>
      </w:pPr>
    </w:p>
    <w:p w14:paraId="286C67BE" w14:textId="11988456" w:rsidR="00E14AAD" w:rsidRPr="00041A3A" w:rsidRDefault="00283690" w:rsidP="00041A3A">
      <w:pPr>
        <w:widowControl w:val="0"/>
        <w:autoSpaceDE w:val="0"/>
        <w:autoSpaceDN w:val="0"/>
        <w:spacing w:before="92" w:after="0"/>
        <w:ind w:left="117" w:right="10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1º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Pr="00041A3A">
        <w:rPr>
          <w:rFonts w:ascii="Times New Roman" w:eastAsia="Arial MT" w:hAnsi="Times New Roman" w:cs="Times New Roman"/>
          <w:spacing w:val="1"/>
          <w:sz w:val="24"/>
          <w:szCs w:val="24"/>
          <w:lang w:val="pt-PT"/>
        </w:rPr>
        <w:t xml:space="preserve">as </w:t>
      </w:r>
      <w:r w:rsidR="00E14AAD" w:rsidRPr="00041A3A">
        <w:rPr>
          <w:rFonts w:ascii="Times New Roman" w:eastAsia="Arial MT" w:hAnsi="Times New Roman" w:cs="Times New Roman"/>
          <w:sz w:val="24"/>
          <w:szCs w:val="24"/>
          <w:lang w:val="pt-PT"/>
        </w:rPr>
        <w:t>campanhas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conscientização</w:t>
      </w:r>
      <w:r w:rsidRPr="00041A3A">
        <w:rPr>
          <w:rFonts w:ascii="Times New Roman" w:eastAsia="Arial MT" w:hAnsi="Times New Roman" w:cs="Times New Roman"/>
          <w:sz w:val="24"/>
          <w:szCs w:val="24"/>
          <w:lang w:val="pt-PT"/>
        </w:rPr>
        <w:t>, que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serão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ampliadas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intensificadas por toda a Região (inclusive com a nova campanha sob o </w:t>
      </w:r>
      <w:r w:rsidR="00E14AAD" w:rsidRPr="00041A3A">
        <w:rPr>
          <w:rFonts w:ascii="Times New Roman" w:eastAsia="Arial MT" w:hAnsi="Times New Roman" w:cs="Times New Roman"/>
          <w:i/>
          <w:sz w:val="24"/>
          <w:szCs w:val="24"/>
          <w:lang w:val="pt-PT"/>
        </w:rPr>
        <w:t xml:space="preserve">slogan </w:t>
      </w:r>
      <w:r w:rsidR="00E14AAD" w:rsidRPr="00041A3A">
        <w:rPr>
          <w:rFonts w:ascii="Times New Roman" w:eastAsia="Arial MT" w:hAnsi="Times New Roman" w:cs="Times New Roman"/>
          <w:sz w:val="24"/>
          <w:szCs w:val="24"/>
          <w:lang w:val="pt-PT"/>
        </w:rPr>
        <w:t>“Quem é</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cúmplice?” e novos materiais) mediante utilização de propaganda em rede social, avisos 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propagandas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rádios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jornais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cartazes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praças,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estabelecimentos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comerciais e órgãos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públicos.</w:t>
      </w:r>
    </w:p>
    <w:p w14:paraId="61D4BE3C" w14:textId="77777777" w:rsidR="00E14AAD" w:rsidRPr="00041A3A" w:rsidRDefault="00E14AAD" w:rsidP="00041A3A">
      <w:pPr>
        <w:widowControl w:val="0"/>
        <w:autoSpaceDE w:val="0"/>
        <w:autoSpaceDN w:val="0"/>
        <w:spacing w:before="1" w:after="0"/>
        <w:rPr>
          <w:rFonts w:ascii="Times New Roman" w:eastAsia="Arial MT" w:hAnsi="Times New Roman" w:cs="Times New Roman"/>
          <w:sz w:val="24"/>
          <w:szCs w:val="24"/>
          <w:lang w:val="pt-PT"/>
        </w:rPr>
      </w:pPr>
    </w:p>
    <w:p w14:paraId="0E1C85ED" w14:textId="0E6A6B7E" w:rsidR="0017539F" w:rsidRPr="00041A3A"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Art. 2º</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rigorosa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toda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região,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formação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de</w:t>
      </w:r>
      <w:r w:rsidR="008E3954">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equipe multidisciplinar, prezando-se pelo cumprimento das normas estaduais e municipais,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buscando junto ao comando da Brigada Militar, </w:t>
      </w:r>
      <w:r w:rsidRPr="00041A3A">
        <w:rPr>
          <w:rFonts w:ascii="Times New Roman" w:eastAsia="Arial MT" w:hAnsi="Times New Roman" w:cs="Times New Roman"/>
          <w:sz w:val="24"/>
          <w:szCs w:val="24"/>
          <w:lang w:val="pt-PT"/>
        </w:rPr>
        <w:t xml:space="preserve">e </w:t>
      </w:r>
      <w:r w:rsidR="00E14AAD" w:rsidRPr="00041A3A">
        <w:rPr>
          <w:rFonts w:ascii="Times New Roman" w:eastAsia="Arial MT" w:hAnsi="Times New Roman" w:cs="Times New Roman"/>
          <w:sz w:val="24"/>
          <w:szCs w:val="24"/>
          <w:lang w:val="pt-PT"/>
        </w:rPr>
        <w:t>da Polícia Civil,</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auxílio efetivo para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 específicos</w:t>
      </w:r>
      <w:r w:rsidR="0017539F" w:rsidRPr="00041A3A">
        <w:rPr>
          <w:rFonts w:ascii="Times New Roman" w:eastAsia="Arial MT" w:hAnsi="Times New Roman" w:cs="Times New Roman"/>
          <w:sz w:val="24"/>
          <w:szCs w:val="24"/>
          <w:lang w:val="pt-PT"/>
        </w:rPr>
        <w:t>.</w:t>
      </w:r>
    </w:p>
    <w:p w14:paraId="7F9A55C3" w14:textId="77777777"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738E402" w14:textId="4966BAEB" w:rsidR="00E14AAD"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3º</w:t>
      </w:r>
      <w:r w:rsidR="0017539F" w:rsidRPr="00041A3A">
        <w:rPr>
          <w:rFonts w:ascii="Times New Roman" w:eastAsia="Arial MT" w:hAnsi="Times New Roman" w:cs="Times New Roman"/>
          <w:sz w:val="24"/>
          <w:szCs w:val="24"/>
        </w:rPr>
        <w:t xml:space="preserve"> </w:t>
      </w:r>
      <w:r w:rsidRPr="00041A3A">
        <w:rPr>
          <w:rFonts w:ascii="Times New Roman" w:eastAsia="Arial MT" w:hAnsi="Times New Roman" w:cs="Times New Roman"/>
          <w:sz w:val="24"/>
          <w:szCs w:val="24"/>
        </w:rPr>
        <w:t>Os estabelecimentos públicos e privados deverão intensificar a higienização, através de equipes de trabalho espec</w:t>
      </w:r>
      <w:r w:rsidR="003875F1">
        <w:rPr>
          <w:rFonts w:ascii="Times New Roman" w:eastAsia="Arial MT" w:hAnsi="Times New Roman" w:cs="Times New Roman"/>
          <w:sz w:val="24"/>
          <w:szCs w:val="24"/>
        </w:rPr>
        <w:t>í</w:t>
      </w:r>
      <w:r w:rsidRPr="00041A3A">
        <w:rPr>
          <w:rFonts w:ascii="Times New Roman" w:eastAsia="Arial MT" w:hAnsi="Times New Roman" w:cs="Times New Roman"/>
          <w:sz w:val="24"/>
          <w:szCs w:val="24"/>
        </w:rPr>
        <w:t xml:space="preserve">ficas, promovendo a limpeza diária, bem como </w:t>
      </w:r>
      <w:r w:rsidR="00A061C2" w:rsidRPr="00041A3A">
        <w:rPr>
          <w:rFonts w:ascii="Times New Roman" w:eastAsia="Arial MT" w:hAnsi="Times New Roman" w:cs="Times New Roman"/>
          <w:sz w:val="24"/>
          <w:szCs w:val="24"/>
        </w:rPr>
        <w:t>a desinfecção</w:t>
      </w:r>
      <w:r w:rsidRPr="00041A3A">
        <w:rPr>
          <w:rFonts w:ascii="Times New Roman" w:eastAsia="Arial MT" w:hAnsi="Times New Roman" w:cs="Times New Roman"/>
          <w:sz w:val="24"/>
          <w:szCs w:val="24"/>
        </w:rPr>
        <w:t xml:space="preserve"> dos ambientes, pelo menos uma vez por semana.</w:t>
      </w:r>
    </w:p>
    <w:p w14:paraId="68943D8E" w14:textId="3299EFC8"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w:t>
      </w:r>
      <w:r w:rsidRPr="00041A3A">
        <w:rPr>
          <w:rFonts w:ascii="Times New Roman" w:eastAsia="Arial MT" w:hAnsi="Times New Roman" w:cs="Times New Roman"/>
          <w:b/>
          <w:bCs/>
          <w:sz w:val="24"/>
          <w:szCs w:val="24"/>
        </w:rPr>
        <w:t>P</w:t>
      </w:r>
      <w:r w:rsidRPr="00041A3A">
        <w:rPr>
          <w:rFonts w:ascii="Times New Roman" w:hAnsi="Times New Roman" w:cs="Times New Roman"/>
          <w:b/>
          <w:bCs/>
          <w:sz w:val="24"/>
          <w:szCs w:val="24"/>
        </w:rPr>
        <w:t>raças e parques</w:t>
      </w:r>
      <w:r w:rsidRPr="00041A3A">
        <w:rPr>
          <w:rFonts w:ascii="Times New Roman" w:hAnsi="Times New Roman" w:cs="Times New Roman"/>
          <w:sz w:val="24"/>
          <w:szCs w:val="24"/>
        </w:rPr>
        <w:t xml:space="preserve"> poderão ser frequentados</w:t>
      </w:r>
      <w:r>
        <w:rPr>
          <w:rFonts w:ascii="Times New Roman" w:hAnsi="Times New Roman" w:cs="Times New Roman"/>
          <w:sz w:val="24"/>
          <w:szCs w:val="24"/>
        </w:rPr>
        <w:t xml:space="preserve"> para circulação, permanência e prática de atividades físicas, sendo vedada a aglomeração de pessoas</w:t>
      </w:r>
      <w:r w:rsidR="00F41BB9">
        <w:rPr>
          <w:rFonts w:ascii="Times New Roman" w:hAnsi="Times New Roman" w:cs="Times New Roman"/>
          <w:sz w:val="24"/>
          <w:szCs w:val="24"/>
        </w:rPr>
        <w:t>.</w:t>
      </w:r>
    </w:p>
    <w:p w14:paraId="0C069EC9" w14:textId="75064CDF"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038A3F88" w14:textId="5CE1CBBE" w:rsidR="0017539F" w:rsidRDefault="00283690" w:rsidP="0035540E">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4º</w:t>
      </w:r>
      <w:r w:rsidR="0017539F" w:rsidRPr="00041A3A">
        <w:rPr>
          <w:rFonts w:ascii="Times New Roman" w:eastAsia="Arial MT" w:hAnsi="Times New Roman" w:cs="Times New Roman"/>
          <w:sz w:val="24"/>
          <w:szCs w:val="24"/>
        </w:rPr>
        <w:t xml:space="preserve"> De segunda-feira a </w:t>
      </w:r>
      <w:r w:rsidRPr="00041A3A">
        <w:rPr>
          <w:rFonts w:ascii="Times New Roman" w:eastAsia="Arial MT" w:hAnsi="Times New Roman" w:cs="Times New Roman"/>
          <w:sz w:val="24"/>
          <w:szCs w:val="24"/>
        </w:rPr>
        <w:t>domingo</w:t>
      </w:r>
      <w:r w:rsidR="0017539F" w:rsidRPr="00041A3A">
        <w:rPr>
          <w:rFonts w:ascii="Times New Roman" w:eastAsia="Arial MT" w:hAnsi="Times New Roman" w:cs="Times New Roman"/>
          <w:sz w:val="24"/>
          <w:szCs w:val="24"/>
        </w:rPr>
        <w:t xml:space="preserve">, </w:t>
      </w:r>
      <w:r w:rsidRPr="001B2F39">
        <w:rPr>
          <w:rFonts w:ascii="Times New Roman" w:eastAsia="Arial MT" w:hAnsi="Times New Roman" w:cs="Times New Roman"/>
          <w:b/>
          <w:bCs/>
          <w:sz w:val="24"/>
          <w:szCs w:val="24"/>
        </w:rPr>
        <w:t>os restaurantes, lanchonetes, bares</w:t>
      </w:r>
      <w:r w:rsidRPr="00041A3A">
        <w:rPr>
          <w:rFonts w:ascii="Times New Roman" w:eastAsia="Arial MT" w:hAnsi="Times New Roman" w:cs="Times New Roman"/>
          <w:sz w:val="24"/>
          <w:szCs w:val="24"/>
        </w:rPr>
        <w:t xml:space="preserve"> e afins</w:t>
      </w:r>
      <w:r w:rsidR="0017539F" w:rsidRPr="00041A3A">
        <w:rPr>
          <w:rFonts w:ascii="Times New Roman" w:eastAsia="Arial MT" w:hAnsi="Times New Roman" w:cs="Times New Roman"/>
          <w:sz w:val="24"/>
          <w:szCs w:val="24"/>
        </w:rPr>
        <w:t xml:space="preserve"> só poderão permitir ingresso de clientes até </w:t>
      </w:r>
      <w:r w:rsidR="0035540E">
        <w:rPr>
          <w:rFonts w:ascii="Times New Roman" w:eastAsia="Arial MT" w:hAnsi="Times New Roman" w:cs="Times New Roman"/>
          <w:sz w:val="24"/>
          <w:szCs w:val="24"/>
        </w:rPr>
        <w:t>02</w:t>
      </w:r>
      <w:r w:rsidR="0017539F" w:rsidRPr="00041A3A">
        <w:rPr>
          <w:rFonts w:ascii="Times New Roman" w:eastAsia="Arial MT" w:hAnsi="Times New Roman" w:cs="Times New Roman"/>
          <w:sz w:val="24"/>
          <w:szCs w:val="24"/>
        </w:rPr>
        <w:t xml:space="preserve"> horas com tolerância máxima de permanência, até </w:t>
      </w:r>
      <w:r w:rsidR="0035540E">
        <w:rPr>
          <w:rFonts w:ascii="Times New Roman" w:eastAsia="Arial MT" w:hAnsi="Times New Roman" w:cs="Times New Roman"/>
          <w:sz w:val="24"/>
          <w:szCs w:val="24"/>
        </w:rPr>
        <w:t>03</w:t>
      </w:r>
      <w:r w:rsidR="0017539F" w:rsidRPr="00041A3A">
        <w:rPr>
          <w:rFonts w:ascii="Times New Roman" w:eastAsia="Arial MT" w:hAnsi="Times New Roman" w:cs="Times New Roman"/>
          <w:sz w:val="24"/>
          <w:szCs w:val="24"/>
        </w:rPr>
        <w:t xml:space="preserve"> horas. Após será permitida a tele-entrega e pegue-leve, exceto a tele-entrega, pegue-leve ou qualquer outra forma de entrega de bebidas alcoólicas que só será permitida até às 0</w:t>
      </w:r>
      <w:r w:rsidR="00242109">
        <w:rPr>
          <w:rFonts w:ascii="Times New Roman" w:eastAsia="Arial MT" w:hAnsi="Times New Roman" w:cs="Times New Roman"/>
          <w:sz w:val="24"/>
          <w:szCs w:val="24"/>
        </w:rPr>
        <w:t>3</w:t>
      </w:r>
      <w:r w:rsidR="0017539F" w:rsidRPr="00041A3A">
        <w:rPr>
          <w:rFonts w:ascii="Times New Roman" w:eastAsia="Arial MT" w:hAnsi="Times New Roman" w:cs="Times New Roman"/>
          <w:sz w:val="24"/>
          <w:szCs w:val="24"/>
        </w:rPr>
        <w:t xml:space="preserve"> horas. </w:t>
      </w:r>
    </w:p>
    <w:p w14:paraId="33D13C88"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6D2FE4C" w14:textId="1605C1D1" w:rsidR="0017539F"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§1</w:t>
      </w:r>
      <w:proofErr w:type="gramStart"/>
      <w:r w:rsidRPr="00041A3A">
        <w:rPr>
          <w:rFonts w:ascii="Times New Roman" w:eastAsia="Arial MT" w:hAnsi="Times New Roman" w:cs="Times New Roman"/>
          <w:sz w:val="24"/>
          <w:szCs w:val="24"/>
        </w:rPr>
        <w:t xml:space="preserve">º  </w:t>
      </w:r>
      <w:r w:rsidR="006E499F">
        <w:rPr>
          <w:rFonts w:ascii="Times New Roman" w:eastAsia="Arial MT" w:hAnsi="Times New Roman" w:cs="Times New Roman"/>
          <w:sz w:val="24"/>
          <w:szCs w:val="24"/>
        </w:rPr>
        <w:t>Fica</w:t>
      </w:r>
      <w:proofErr w:type="gramEnd"/>
      <w:r w:rsidR="006E499F">
        <w:rPr>
          <w:rFonts w:ascii="Times New Roman" w:eastAsia="Arial MT" w:hAnsi="Times New Roman" w:cs="Times New Roman"/>
          <w:sz w:val="24"/>
          <w:szCs w:val="24"/>
        </w:rPr>
        <w:t xml:space="preserve"> permitida</w:t>
      </w:r>
      <w:r w:rsidRPr="00041A3A">
        <w:rPr>
          <w:rFonts w:ascii="Times New Roman" w:eastAsia="Arial MT" w:hAnsi="Times New Roman" w:cs="Times New Roman"/>
          <w:sz w:val="24"/>
          <w:szCs w:val="24"/>
        </w:rPr>
        <w:t xml:space="preserve"> a abertura de bibliotecas públicas, museus e teatros.</w:t>
      </w:r>
    </w:p>
    <w:p w14:paraId="50429BC9"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3CCDFF9C" w14:textId="733A2C82"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§2</w:t>
      </w:r>
      <w:proofErr w:type="gramStart"/>
      <w:r w:rsidRPr="00041A3A">
        <w:rPr>
          <w:rFonts w:ascii="Times New Roman" w:hAnsi="Times New Roman" w:cs="Times New Roman"/>
          <w:sz w:val="24"/>
          <w:szCs w:val="24"/>
        </w:rPr>
        <w:t>º  No</w:t>
      </w:r>
      <w:proofErr w:type="gramEnd"/>
      <w:r w:rsidRPr="00041A3A">
        <w:rPr>
          <w:rFonts w:ascii="Times New Roman" w:hAnsi="Times New Roman" w:cs="Times New Roman"/>
          <w:sz w:val="24"/>
          <w:szCs w:val="24"/>
        </w:rPr>
        <w:t xml:space="preserve"> que tange </w:t>
      </w:r>
      <w:r w:rsidR="00041A3A">
        <w:rPr>
          <w:rFonts w:ascii="Times New Roman" w:hAnsi="Times New Roman" w:cs="Times New Roman"/>
          <w:sz w:val="24"/>
          <w:szCs w:val="24"/>
        </w:rPr>
        <w:t xml:space="preserve">aos </w:t>
      </w:r>
      <w:r w:rsidRPr="00041A3A">
        <w:rPr>
          <w:rFonts w:ascii="Times New Roman" w:hAnsi="Times New Roman" w:cs="Times New Roman"/>
          <w:b/>
          <w:bCs/>
          <w:sz w:val="24"/>
          <w:szCs w:val="24"/>
        </w:rPr>
        <w:t>clubes sociais, esportivos e similares</w:t>
      </w:r>
      <w:r w:rsidRPr="00041A3A">
        <w:rPr>
          <w:rFonts w:ascii="Times New Roman" w:hAnsi="Times New Roman" w:cs="Times New Roman"/>
          <w:sz w:val="24"/>
          <w:szCs w:val="24"/>
        </w:rPr>
        <w:t>, poderão abrir para o público com a finalidade de atividades físicas, esportes individuais e coletivos. Brinquedos infantis, saunas, piscinas, churrasqueiras (quiosques) e demais locais de entretenimento, também estão liberados. Ressalta-se que as churrasqueiras e quiosques devem ser utilizados por membros do mesmo núcleo familiar.</w:t>
      </w:r>
    </w:p>
    <w:p w14:paraId="2F352187"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694ADA43" w14:textId="56C2144D"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xml:space="preserve"> §3</w:t>
      </w:r>
      <w:proofErr w:type="gramStart"/>
      <w:r w:rsidRPr="00041A3A">
        <w:rPr>
          <w:rFonts w:ascii="Times New Roman" w:hAnsi="Times New Roman" w:cs="Times New Roman"/>
          <w:sz w:val="24"/>
          <w:szCs w:val="24"/>
        </w:rPr>
        <w:t>º  Fica</w:t>
      </w:r>
      <w:proofErr w:type="gramEnd"/>
      <w:r w:rsidRPr="00041A3A">
        <w:rPr>
          <w:rFonts w:ascii="Times New Roman" w:hAnsi="Times New Roman" w:cs="Times New Roman"/>
          <w:sz w:val="24"/>
          <w:szCs w:val="24"/>
        </w:rPr>
        <w:t xml:space="preserve"> permitida a realização de </w:t>
      </w:r>
      <w:r w:rsidRPr="00041A3A">
        <w:rPr>
          <w:rFonts w:ascii="Times New Roman" w:hAnsi="Times New Roman" w:cs="Times New Roman"/>
          <w:b/>
          <w:bCs/>
          <w:sz w:val="24"/>
          <w:szCs w:val="24"/>
        </w:rPr>
        <w:t>torneios esportivos amadores</w:t>
      </w:r>
      <w:r w:rsidRPr="00041A3A">
        <w:rPr>
          <w:rFonts w:ascii="Times New Roman" w:hAnsi="Times New Roman" w:cs="Times New Roman"/>
          <w:sz w:val="24"/>
          <w:szCs w:val="24"/>
        </w:rPr>
        <w:t>, desde que somente entre atletas do mesmo município</w:t>
      </w:r>
      <w:r w:rsidR="00E3695B" w:rsidRPr="00041A3A">
        <w:rPr>
          <w:rFonts w:ascii="Times New Roman" w:hAnsi="Times New Roman" w:cs="Times New Roman"/>
          <w:sz w:val="24"/>
          <w:szCs w:val="24"/>
        </w:rPr>
        <w:t xml:space="preserve"> (sem público), e r</w:t>
      </w:r>
      <w:r w:rsidRPr="00041A3A">
        <w:rPr>
          <w:rFonts w:ascii="Times New Roman" w:hAnsi="Times New Roman" w:cs="Times New Roman"/>
          <w:sz w:val="24"/>
          <w:szCs w:val="24"/>
        </w:rPr>
        <w:t>espeitando-se as regras previstas</w:t>
      </w:r>
      <w:r w:rsidR="00235022" w:rsidRPr="00041A3A">
        <w:rPr>
          <w:rFonts w:ascii="Times New Roman" w:hAnsi="Times New Roman" w:cs="Times New Roman"/>
          <w:sz w:val="24"/>
          <w:szCs w:val="24"/>
        </w:rPr>
        <w:t xml:space="preserve">, </w:t>
      </w:r>
      <w:r w:rsidR="00235022" w:rsidRPr="00041A3A">
        <w:rPr>
          <w:rFonts w:ascii="Times New Roman" w:hAnsi="Times New Roman" w:cs="Times New Roman"/>
          <w:b/>
          <w:bCs/>
          <w:sz w:val="24"/>
          <w:szCs w:val="24"/>
        </w:rPr>
        <w:t>devendo</w:t>
      </w:r>
      <w:r w:rsidR="00235022" w:rsidRPr="00041A3A">
        <w:rPr>
          <w:rFonts w:ascii="Times New Roman" w:hAnsi="Times New Roman" w:cs="Times New Roman"/>
          <w:sz w:val="24"/>
          <w:szCs w:val="24"/>
        </w:rPr>
        <w:t xml:space="preserve"> firmar</w:t>
      </w:r>
      <w:r w:rsidRPr="00041A3A">
        <w:rPr>
          <w:rFonts w:ascii="Times New Roman" w:hAnsi="Times New Roman" w:cs="Times New Roman"/>
          <w:sz w:val="24"/>
          <w:szCs w:val="24"/>
        </w:rPr>
        <w:t xml:space="preserve"> o Termo de Responsabilidade Sanitária em anexo, específic</w:t>
      </w:r>
      <w:r w:rsidR="00235022" w:rsidRPr="00041A3A">
        <w:rPr>
          <w:rFonts w:ascii="Times New Roman" w:hAnsi="Times New Roman" w:cs="Times New Roman"/>
          <w:sz w:val="24"/>
          <w:szCs w:val="24"/>
        </w:rPr>
        <w:t>o</w:t>
      </w:r>
      <w:r w:rsidRPr="00041A3A">
        <w:rPr>
          <w:rFonts w:ascii="Times New Roman" w:hAnsi="Times New Roman" w:cs="Times New Roman"/>
          <w:sz w:val="24"/>
          <w:szCs w:val="24"/>
        </w:rPr>
        <w:t xml:space="preserve"> para modalidade Atividades Esportivas. </w:t>
      </w:r>
    </w:p>
    <w:p w14:paraId="46B22E9F"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06801AD9" w14:textId="3CB35C68" w:rsidR="002A5D6F" w:rsidRDefault="002A5D6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$ 4º Não será permitido o consumo de gêneros alimentícios e bebidas no local dos jogos.</w:t>
      </w:r>
    </w:p>
    <w:p w14:paraId="47ECE908"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4C3B715B" w14:textId="45898A9E" w:rsidR="00E3695B" w:rsidRPr="00041A3A" w:rsidRDefault="00E3695B"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$ 5º A cada intervalo entre os jogos deverá ser feita a higienização quando se tratarem de locais fechados devendo serem mantidas as janelas abertas, sempre que possível.</w:t>
      </w:r>
    </w:p>
    <w:p w14:paraId="5D4E29EE" w14:textId="77777777" w:rsidR="00E14AAD" w:rsidRPr="00041A3A" w:rsidRDefault="00E14AAD" w:rsidP="00041A3A">
      <w:pPr>
        <w:widowControl w:val="0"/>
        <w:autoSpaceDE w:val="0"/>
        <w:autoSpaceDN w:val="0"/>
        <w:spacing w:before="6" w:after="0"/>
        <w:rPr>
          <w:rFonts w:ascii="Times New Roman" w:eastAsia="Arial MT" w:hAnsi="Times New Roman" w:cs="Times New Roman"/>
          <w:sz w:val="24"/>
          <w:szCs w:val="24"/>
          <w:lang w:val="pt-PT"/>
        </w:rPr>
      </w:pPr>
    </w:p>
    <w:p w14:paraId="436C6619" w14:textId="50B105BA" w:rsidR="00C06857" w:rsidRDefault="0028369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lang w:val="pt-PT"/>
        </w:rPr>
        <w:t xml:space="preserve">Art. 5º </w:t>
      </w:r>
      <w:r w:rsidR="00C06857" w:rsidRPr="00041A3A">
        <w:rPr>
          <w:rFonts w:ascii="Times New Roman" w:eastAsia="Arial MT" w:hAnsi="Times New Roman" w:cs="Times New Roman"/>
          <w:b/>
          <w:bCs/>
          <w:sz w:val="24"/>
          <w:szCs w:val="24"/>
        </w:rPr>
        <w:t>Postos de Combustíveis</w:t>
      </w:r>
      <w:r w:rsidR="00C06857" w:rsidRPr="00041A3A">
        <w:rPr>
          <w:rFonts w:ascii="Times New Roman" w:eastAsia="Arial MT" w:hAnsi="Times New Roman" w:cs="Times New Roman"/>
          <w:sz w:val="24"/>
          <w:szCs w:val="24"/>
        </w:rPr>
        <w:t xml:space="preserve"> poderão ter atendimento presencial das </w:t>
      </w:r>
      <w:r w:rsidR="00C06857" w:rsidRPr="0019419A">
        <w:rPr>
          <w:rFonts w:ascii="Times New Roman" w:eastAsia="Arial MT" w:hAnsi="Times New Roman" w:cs="Times New Roman"/>
          <w:sz w:val="24"/>
          <w:szCs w:val="24"/>
        </w:rPr>
        <w:t xml:space="preserve">7h até as </w:t>
      </w:r>
      <w:r w:rsidR="00242109">
        <w:rPr>
          <w:rFonts w:ascii="Times New Roman" w:eastAsia="Arial MT" w:hAnsi="Times New Roman" w:cs="Times New Roman"/>
          <w:sz w:val="24"/>
          <w:szCs w:val="24"/>
        </w:rPr>
        <w:t>01</w:t>
      </w:r>
      <w:r w:rsidR="00C06857" w:rsidRPr="0019419A">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w:t>
      </w:r>
      <w:r w:rsidR="005A7C31">
        <w:rPr>
          <w:rFonts w:ascii="Times New Roman" w:eastAsia="Arial MT" w:hAnsi="Times New Roman" w:cs="Times New Roman"/>
          <w:sz w:val="24"/>
          <w:szCs w:val="24"/>
        </w:rPr>
        <w:t xml:space="preserve"> com tolerância máxima até as </w:t>
      </w:r>
      <w:r w:rsidR="00242109">
        <w:rPr>
          <w:rFonts w:ascii="Times New Roman" w:eastAsia="Arial MT" w:hAnsi="Times New Roman" w:cs="Times New Roman"/>
          <w:sz w:val="24"/>
          <w:szCs w:val="24"/>
        </w:rPr>
        <w:t>02</w:t>
      </w:r>
      <w:r w:rsidR="005A7C31">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 xml:space="preserve"> </w:t>
      </w:r>
      <w:r w:rsidR="001B2F39" w:rsidRPr="00041A3A">
        <w:rPr>
          <w:rFonts w:ascii="Times New Roman" w:eastAsia="Arial MT" w:hAnsi="Times New Roman" w:cs="Times New Roman"/>
          <w:sz w:val="24"/>
          <w:szCs w:val="24"/>
        </w:rPr>
        <w:t>ficando permitido o consumo de alimentos nas dependências dos estabelecimentos, limitando-se ao nº de 04 (quatro) pessoas por mesa</w:t>
      </w:r>
      <w:r w:rsidR="001B2F39">
        <w:rPr>
          <w:rFonts w:ascii="Times New Roman" w:eastAsia="Arial MT" w:hAnsi="Times New Roman" w:cs="Times New Roman"/>
          <w:sz w:val="24"/>
          <w:szCs w:val="24"/>
        </w:rPr>
        <w:t>,</w:t>
      </w:r>
      <w:r w:rsidR="001B2F39" w:rsidRPr="00041A3A">
        <w:rPr>
          <w:rFonts w:ascii="Times New Roman" w:eastAsia="Arial MT" w:hAnsi="Times New Roman" w:cs="Times New Roman"/>
          <w:sz w:val="24"/>
          <w:szCs w:val="24"/>
        </w:rPr>
        <w:t xml:space="preserve"> </w:t>
      </w:r>
      <w:r w:rsidR="00C06857" w:rsidRPr="00041A3A">
        <w:rPr>
          <w:rFonts w:ascii="Times New Roman" w:eastAsia="Arial MT" w:hAnsi="Times New Roman" w:cs="Times New Roman"/>
          <w:sz w:val="24"/>
          <w:szCs w:val="24"/>
        </w:rPr>
        <w:t>podendo atuar, após este horário, apenas em regime de plantão ou tele entrega</w:t>
      </w:r>
      <w:r w:rsidR="00FC2492" w:rsidRPr="00041A3A">
        <w:rPr>
          <w:rFonts w:ascii="Times New Roman" w:eastAsia="Arial MT" w:hAnsi="Times New Roman" w:cs="Times New Roman"/>
          <w:sz w:val="24"/>
          <w:szCs w:val="24"/>
        </w:rPr>
        <w:t>.</w:t>
      </w:r>
    </w:p>
    <w:p w14:paraId="45ABAD4D" w14:textId="77777777" w:rsidR="005F1C16" w:rsidRDefault="005F1C16"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p>
    <w:p w14:paraId="5C685B0A" w14:textId="651B2C0D" w:rsidR="00F474A0" w:rsidRPr="00041A3A" w:rsidRDefault="00F474A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A realização de qualquer evento do tipo </w:t>
      </w:r>
      <w:proofErr w:type="spellStart"/>
      <w:r>
        <w:rPr>
          <w:rFonts w:ascii="Times New Roman" w:eastAsia="Arial MT" w:hAnsi="Times New Roman" w:cs="Times New Roman"/>
          <w:sz w:val="24"/>
          <w:szCs w:val="24"/>
        </w:rPr>
        <w:t>happy</w:t>
      </w:r>
      <w:proofErr w:type="spellEnd"/>
      <w:r>
        <w:rPr>
          <w:rFonts w:ascii="Times New Roman" w:eastAsia="Arial MT" w:hAnsi="Times New Roman" w:cs="Times New Roman"/>
          <w:sz w:val="24"/>
          <w:szCs w:val="24"/>
        </w:rPr>
        <w:t xml:space="preserve"> hour ou afins deverá ser previamente autorizada, mediante protocolo junto à recepção da Prefeitura Municipal</w:t>
      </w:r>
      <w:r w:rsidR="0058108B">
        <w:rPr>
          <w:rFonts w:ascii="Times New Roman" w:eastAsia="Arial MT" w:hAnsi="Times New Roman" w:cs="Times New Roman"/>
          <w:sz w:val="24"/>
          <w:szCs w:val="24"/>
        </w:rPr>
        <w:t>, devendo-se atentar também para a disposição do artigo 11 deste Decreto quanto à música ao vivo.</w:t>
      </w:r>
    </w:p>
    <w:p w14:paraId="0FCAD201" w14:textId="77777777" w:rsidR="00041A3A" w:rsidRDefault="00041A3A" w:rsidP="00F474A0">
      <w:pPr>
        <w:widowControl w:val="0"/>
        <w:autoSpaceDE w:val="0"/>
        <w:autoSpaceDN w:val="0"/>
        <w:spacing w:before="92" w:after="0"/>
        <w:ind w:right="110"/>
        <w:jc w:val="both"/>
        <w:rPr>
          <w:rFonts w:ascii="Times New Roman" w:eastAsia="Arial MT" w:hAnsi="Times New Roman" w:cs="Times New Roman"/>
          <w:sz w:val="24"/>
          <w:szCs w:val="24"/>
          <w:lang w:val="pt-PT"/>
        </w:rPr>
      </w:pPr>
    </w:p>
    <w:p w14:paraId="45139147" w14:textId="3ECE6A25" w:rsidR="00E14AAD" w:rsidRPr="00041A3A" w:rsidRDefault="00FC2492" w:rsidP="00041A3A">
      <w:pPr>
        <w:widowControl w:val="0"/>
        <w:autoSpaceDE w:val="0"/>
        <w:autoSpaceDN w:val="0"/>
        <w:spacing w:before="92" w:after="0"/>
        <w:ind w:left="117" w:right="11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6º </w:t>
      </w:r>
      <w:r w:rsidR="00283690" w:rsidRPr="00041A3A">
        <w:rPr>
          <w:rFonts w:ascii="Times New Roman" w:eastAsia="Arial MT" w:hAnsi="Times New Roman" w:cs="Times New Roman"/>
          <w:sz w:val="24"/>
          <w:szCs w:val="24"/>
          <w:lang w:val="pt-PT"/>
        </w:rPr>
        <w:t xml:space="preserve">Aos domingos, o </w:t>
      </w:r>
      <w:r w:rsidR="00283690" w:rsidRPr="00041A3A">
        <w:rPr>
          <w:rFonts w:ascii="Times New Roman" w:eastAsia="Arial MT" w:hAnsi="Times New Roman" w:cs="Times New Roman"/>
          <w:b/>
          <w:bCs/>
          <w:sz w:val="24"/>
          <w:szCs w:val="24"/>
          <w:lang w:val="pt-PT"/>
        </w:rPr>
        <w:t>comércio não essencial</w:t>
      </w:r>
      <w:r w:rsidR="00283690" w:rsidRPr="00041A3A">
        <w:rPr>
          <w:rFonts w:ascii="Times New Roman" w:eastAsia="Arial MT" w:hAnsi="Times New Roman" w:cs="Times New Roman"/>
          <w:sz w:val="24"/>
          <w:szCs w:val="24"/>
          <w:lang w:val="pt-PT"/>
        </w:rPr>
        <w:t xml:space="preserve"> poderá permanecer aberto para atendimento ao público das 8h até as 12h, respeitando a Legislação Municipal.</w:t>
      </w:r>
    </w:p>
    <w:p w14:paraId="1AB93CEB" w14:textId="77777777" w:rsidR="00E14AAD" w:rsidRPr="00041A3A" w:rsidRDefault="00E14AAD" w:rsidP="00041A3A">
      <w:pPr>
        <w:widowControl w:val="0"/>
        <w:autoSpaceDE w:val="0"/>
        <w:autoSpaceDN w:val="0"/>
        <w:spacing w:before="11" w:after="0"/>
        <w:rPr>
          <w:rFonts w:ascii="Times New Roman" w:eastAsia="Arial MT" w:hAnsi="Times New Roman" w:cs="Times New Roman"/>
          <w:sz w:val="24"/>
          <w:szCs w:val="24"/>
          <w:lang w:val="pt-PT"/>
        </w:rPr>
      </w:pPr>
    </w:p>
    <w:p w14:paraId="4F62BAF8" w14:textId="55826556" w:rsidR="00E14AAD" w:rsidRPr="00041A3A" w:rsidRDefault="00E43F2A"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7</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Os estabelecimentos deverão, além de todas as normas obrigatórias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exigidas no Decreto Estadual 55.882 de 15 de maio de 2021, utilizar o tapete sanitário 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entradas,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respeitar</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2</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filas,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sendo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obrigatória</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demarcação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dessa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distância.</w:t>
      </w:r>
    </w:p>
    <w:p w14:paraId="19AB8D65" w14:textId="77777777"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33AB2A27" w14:textId="14FF8FE7" w:rsidR="00E14AAD"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8</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Em relação às </w:t>
      </w:r>
      <w:r w:rsidR="00E14AAD" w:rsidRPr="00041A3A">
        <w:rPr>
          <w:rFonts w:ascii="Times New Roman" w:eastAsia="Arial MT" w:hAnsi="Times New Roman" w:cs="Times New Roman"/>
          <w:b/>
          <w:bCs/>
          <w:sz w:val="24"/>
          <w:szCs w:val="24"/>
          <w:lang w:val="pt-PT"/>
        </w:rPr>
        <w:t>missas e os serviços religiosos</w:t>
      </w:r>
      <w:r w:rsidR="00E14AAD" w:rsidRPr="00041A3A">
        <w:rPr>
          <w:rFonts w:ascii="Times New Roman" w:eastAsia="Arial MT" w:hAnsi="Times New Roman" w:cs="Times New Roman"/>
          <w:sz w:val="24"/>
          <w:szCs w:val="24"/>
          <w:lang w:val="pt-PT"/>
        </w:rPr>
        <w:t xml:space="preserve">, a capacidade </w:t>
      </w:r>
      <w:r w:rsidRPr="00041A3A">
        <w:rPr>
          <w:rFonts w:ascii="Times New Roman" w:eastAsia="Arial MT" w:hAnsi="Times New Roman" w:cs="Times New Roman"/>
          <w:sz w:val="24"/>
          <w:szCs w:val="24"/>
          <w:lang w:val="pt-PT"/>
        </w:rPr>
        <w:t>máxima será</w:t>
      </w:r>
      <w:r w:rsidR="00E14AAD" w:rsidRPr="00041A3A">
        <w:rPr>
          <w:rFonts w:ascii="Times New Roman" w:eastAsia="Arial MT" w:hAnsi="Times New Roman" w:cs="Times New Roman"/>
          <w:sz w:val="24"/>
          <w:szCs w:val="24"/>
          <w:lang w:val="pt-PT"/>
        </w:rPr>
        <w:t xml:space="preserve"> de </w:t>
      </w:r>
      <w:r w:rsidR="0039556C">
        <w:rPr>
          <w:rFonts w:ascii="Times New Roman" w:eastAsia="Arial MT" w:hAnsi="Times New Roman" w:cs="Times New Roman"/>
          <w:sz w:val="24"/>
          <w:szCs w:val="24"/>
          <w:lang w:val="pt-PT"/>
        </w:rPr>
        <w:t>50</w:t>
      </w:r>
      <w:r w:rsidR="00E14AAD" w:rsidRPr="00041A3A">
        <w:rPr>
          <w:rFonts w:ascii="Times New Roman" w:eastAsia="Arial MT" w:hAnsi="Times New Roman" w:cs="Times New Roman"/>
          <w:sz w:val="24"/>
          <w:szCs w:val="24"/>
          <w:lang w:val="pt-PT"/>
        </w:rPr>
        <w:t>%, sendo obrigatória a proibição de consumo de alimentos e bebidas, exceto 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estritamente necessário para a realização do ritual ou celebração (por ex.: eucaristia ou</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comunhão), recolocando a máscara imediatamente depois, o uso de máscaras</w:t>
      </w:r>
      <w:r w:rsidR="006022CC">
        <w:rPr>
          <w:rFonts w:ascii="Times New Roman" w:eastAsia="Arial MT" w:hAnsi="Times New Roman" w:cs="Times New Roman"/>
          <w:sz w:val="24"/>
          <w:szCs w:val="24"/>
          <w:lang w:val="pt-PT"/>
        </w:rPr>
        <w:t>,</w:t>
      </w:r>
      <w:r w:rsidR="00E14AAD" w:rsidRPr="00041A3A">
        <w:rPr>
          <w:rFonts w:ascii="Times New Roman" w:eastAsia="Arial MT" w:hAnsi="Times New Roman" w:cs="Times New Roman"/>
          <w:sz w:val="24"/>
          <w:szCs w:val="24"/>
          <w:lang w:val="pt-PT"/>
        </w:rPr>
        <w:t xml:space="preserve"> e a ocupação</w:t>
      </w:r>
      <w:r w:rsidR="006022CC">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intercalada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assentos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mínimo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2(dois)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 entre</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pessoas</w:t>
      </w:r>
      <w:r w:rsidRPr="00041A3A">
        <w:rPr>
          <w:rFonts w:ascii="Times New Roman" w:eastAsia="Arial MT" w:hAnsi="Times New Roman" w:cs="Times New Roman"/>
          <w:sz w:val="24"/>
          <w:szCs w:val="24"/>
          <w:lang w:val="pt-PT"/>
        </w:rPr>
        <w:t>.</w:t>
      </w:r>
    </w:p>
    <w:p w14:paraId="228491BE" w14:textId="77777777" w:rsidR="00E43F2A"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p>
    <w:p w14:paraId="66139694" w14:textId="4B9E47B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eastAsia="Arial MT" w:hAnsi="Times New Roman" w:cs="Times New Roman"/>
          <w:sz w:val="24"/>
          <w:szCs w:val="24"/>
          <w:lang w:val="pt-PT"/>
        </w:rPr>
        <w:t>Art.</w:t>
      </w:r>
      <w:r w:rsidRPr="00041A3A">
        <w:rPr>
          <w:rFonts w:ascii="Times New Roman" w:hAnsi="Times New Roman" w:cs="Times New Roman"/>
          <w:sz w:val="24"/>
          <w:szCs w:val="24"/>
        </w:rPr>
        <w:t xml:space="preserve"> 9</w:t>
      </w:r>
      <w:proofErr w:type="gramStart"/>
      <w:r w:rsidRPr="00041A3A">
        <w:rPr>
          <w:rFonts w:ascii="Times New Roman" w:hAnsi="Times New Roman" w:cs="Times New Roman"/>
          <w:sz w:val="24"/>
          <w:szCs w:val="24"/>
        </w:rPr>
        <w:t>º</w:t>
      </w:r>
      <w:r w:rsidRPr="00041A3A">
        <w:rPr>
          <w:rFonts w:ascii="Times New Roman" w:hAnsi="Times New Roman" w:cs="Times New Roman"/>
          <w:b/>
          <w:bCs/>
          <w:sz w:val="24"/>
          <w:szCs w:val="24"/>
        </w:rPr>
        <w:t xml:space="preserve"> </w:t>
      </w:r>
      <w:r w:rsidRPr="00041A3A">
        <w:rPr>
          <w:rFonts w:ascii="Times New Roman" w:hAnsi="Times New Roman" w:cs="Times New Roman"/>
          <w:sz w:val="24"/>
          <w:szCs w:val="24"/>
        </w:rPr>
        <w:t xml:space="preserve"> Fica</w:t>
      </w:r>
      <w:proofErr w:type="gramEnd"/>
      <w:r w:rsidRPr="00041A3A">
        <w:rPr>
          <w:rFonts w:ascii="Times New Roman" w:hAnsi="Times New Roman" w:cs="Times New Roman"/>
          <w:sz w:val="24"/>
          <w:szCs w:val="24"/>
        </w:rPr>
        <w:t xml:space="preserve"> autorizado o retorno das atividades presenciais na Educação Básica, composta pela Educação Infantil, Ensino Fundamental e Ensino Médio na Rede Municipal e Estadual de Ensino, no âmbito do território do município de Guarani das Missões, mediante assinatura do Termo de Responsabilidade e Livre Consentimento em situação de pandemia da COVID-19 pelos pais e/ou responsáveis.</w:t>
      </w:r>
    </w:p>
    <w:p w14:paraId="1884AB72"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4B1FBA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1º As Escolas da Rede Estadual de Ensino retornarão conforme orientações da Mantenedora, estando sujeita as alterações do Transporte Escolar, regido/realizado pelo Município e conveniado via PEATE.</w:t>
      </w:r>
    </w:p>
    <w:p w14:paraId="2B10C55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D702606"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2º As Escolas da Rede Municipal de Ensino retornarão conforme cronogramas e orientações estabelecidas por Ordem de Serviço expedida individualmente pela Secretaria Municipal de Educação, Cultura, Esporte e Turismo.</w:t>
      </w:r>
    </w:p>
    <w:p w14:paraId="1E16A70E" w14:textId="126F9896" w:rsidR="00FC2492" w:rsidRPr="00041A3A" w:rsidRDefault="00FC2492" w:rsidP="00041A3A">
      <w:pPr>
        <w:widowControl w:val="0"/>
        <w:autoSpaceDE w:val="0"/>
        <w:autoSpaceDN w:val="0"/>
        <w:spacing w:before="92" w:after="0"/>
        <w:ind w:left="117" w:right="99" w:firstLine="708"/>
        <w:jc w:val="both"/>
        <w:rPr>
          <w:rFonts w:ascii="Times New Roman" w:eastAsia="Arial MT" w:hAnsi="Times New Roman" w:cs="Times New Roman"/>
          <w:sz w:val="24"/>
          <w:szCs w:val="24"/>
          <w:u w:val="single"/>
          <w:lang w:val="pt-PT"/>
        </w:rPr>
      </w:pPr>
    </w:p>
    <w:p w14:paraId="7F6A237D" w14:textId="5651568E" w:rsidR="00E3695B" w:rsidRPr="00041A3A" w:rsidRDefault="00E3695B"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Art. 10 Fica permitida a realização de eventos</w:t>
      </w:r>
      <w:r w:rsidR="008127C8">
        <w:rPr>
          <w:rFonts w:ascii="Times New Roman" w:eastAsia="Arial MT" w:hAnsi="Times New Roman" w:cs="Times New Roman"/>
          <w:sz w:val="24"/>
          <w:szCs w:val="24"/>
          <w:lang w:val="pt-PT"/>
        </w:rPr>
        <w:t xml:space="preserve"> em residências privadas</w:t>
      </w:r>
      <w:r w:rsidRPr="00041A3A">
        <w:rPr>
          <w:rFonts w:ascii="Times New Roman" w:eastAsia="Arial MT" w:hAnsi="Times New Roman" w:cs="Times New Roman"/>
          <w:sz w:val="24"/>
          <w:szCs w:val="24"/>
          <w:lang w:val="pt-PT"/>
        </w:rPr>
        <w:t xml:space="preserve"> tais como, casamentos, aniversários e similares, com a presença de no </w:t>
      </w:r>
      <w:r w:rsidRPr="00041A3A">
        <w:rPr>
          <w:rFonts w:ascii="Times New Roman" w:eastAsia="Arial MT" w:hAnsi="Times New Roman" w:cs="Times New Roman"/>
          <w:b/>
          <w:bCs/>
          <w:sz w:val="24"/>
          <w:szCs w:val="24"/>
          <w:lang w:val="pt-PT"/>
        </w:rPr>
        <w:t>máximo trinta pessoas</w:t>
      </w:r>
      <w:r w:rsidRPr="00041A3A">
        <w:rPr>
          <w:rFonts w:ascii="Times New Roman" w:eastAsia="Arial MT" w:hAnsi="Times New Roman" w:cs="Times New Roman"/>
          <w:sz w:val="24"/>
          <w:szCs w:val="24"/>
          <w:lang w:val="pt-PT"/>
        </w:rPr>
        <w:t>, devendo ser respeitado o distanciamento de 2 metros entre as mesas, sendo permitido no máximo 4 pessoas por mesa e obrigatória a demarcação dessa distância, além dos demais protocolos de segurança obrigatórios.</w:t>
      </w:r>
    </w:p>
    <w:p w14:paraId="25E05F35" w14:textId="77777777" w:rsidR="00E3695B" w:rsidRPr="00041A3A" w:rsidRDefault="00E3695B" w:rsidP="00041A3A">
      <w:pPr>
        <w:widowControl w:val="0"/>
        <w:autoSpaceDE w:val="0"/>
        <w:autoSpaceDN w:val="0"/>
        <w:spacing w:after="0"/>
        <w:rPr>
          <w:rFonts w:ascii="Times New Roman" w:eastAsia="Arial MT" w:hAnsi="Times New Roman" w:cs="Times New Roman"/>
          <w:sz w:val="24"/>
          <w:szCs w:val="24"/>
          <w:lang w:val="pt-PT"/>
        </w:rPr>
      </w:pPr>
    </w:p>
    <w:p w14:paraId="0290181D" w14:textId="4E0CC3BB" w:rsidR="008127C8"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§1º </w:t>
      </w:r>
      <w:r w:rsidR="008127C8">
        <w:rPr>
          <w:rFonts w:ascii="Times New Roman" w:eastAsia="Arial MT" w:hAnsi="Times New Roman" w:cs="Times New Roman"/>
          <w:sz w:val="24"/>
          <w:szCs w:val="24"/>
          <w:lang w:val="pt-PT"/>
        </w:rPr>
        <w:t xml:space="preserve">Eventos a serem realizados em salões de festas, clubes e outros de maior porte, deverão obedecer à capacidade máxima de </w:t>
      </w:r>
      <w:r w:rsidR="005F1C16">
        <w:rPr>
          <w:rFonts w:ascii="Times New Roman" w:eastAsia="Arial MT" w:hAnsi="Times New Roman" w:cs="Times New Roman"/>
          <w:sz w:val="24"/>
          <w:szCs w:val="24"/>
          <w:lang w:val="pt-PT"/>
        </w:rPr>
        <w:t>30% até 5</w:t>
      </w:r>
      <w:r w:rsidR="008127C8">
        <w:rPr>
          <w:rFonts w:ascii="Times New Roman" w:eastAsia="Arial MT" w:hAnsi="Times New Roman" w:cs="Times New Roman"/>
          <w:sz w:val="24"/>
          <w:szCs w:val="24"/>
          <w:lang w:val="pt-PT"/>
        </w:rPr>
        <w:t>0% do APPCI</w:t>
      </w:r>
      <w:r w:rsidR="005F1C16">
        <w:rPr>
          <w:rFonts w:ascii="Times New Roman" w:eastAsia="Arial MT" w:hAnsi="Times New Roman" w:cs="Times New Roman"/>
          <w:sz w:val="24"/>
          <w:szCs w:val="24"/>
          <w:lang w:val="pt-PT"/>
        </w:rPr>
        <w:t>, mediante avaliação da comissão de fiscalização.</w:t>
      </w:r>
    </w:p>
    <w:p w14:paraId="40DE85A5" w14:textId="77777777" w:rsidR="008127C8"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B1C273A" w14:textId="30CBCA70" w:rsidR="00E3695B" w:rsidRPr="00041A3A"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$ 2º </w:t>
      </w:r>
      <w:r w:rsidR="00E3695B" w:rsidRPr="00041A3A">
        <w:rPr>
          <w:rFonts w:ascii="Times New Roman" w:eastAsia="Arial MT" w:hAnsi="Times New Roman" w:cs="Times New Roman"/>
          <w:sz w:val="24"/>
          <w:szCs w:val="24"/>
          <w:lang w:val="pt-PT"/>
        </w:rPr>
        <w:t>O local da realização do evento deverá obedecer todos os protocolos de segurança obrigatórios, bem como a pessoa responsável preencher e assinar, Termo de Responsabilidade Sanitária, o qual será disponibilizado na recepção da sede administrativa da Prefeitura Municipal.</w:t>
      </w:r>
    </w:p>
    <w:p w14:paraId="679DA8A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29D6CE12" w14:textId="5442AA28" w:rsidR="00E14AAD"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 §</w:t>
      </w:r>
      <w:r w:rsidR="008127C8">
        <w:rPr>
          <w:rFonts w:ascii="Times New Roman" w:eastAsia="Arial MT" w:hAnsi="Times New Roman" w:cs="Times New Roman"/>
          <w:sz w:val="24"/>
          <w:szCs w:val="24"/>
          <w:lang w:val="pt-PT"/>
        </w:rPr>
        <w:t>3</w:t>
      </w:r>
      <w:r w:rsidRPr="00041A3A">
        <w:rPr>
          <w:rFonts w:ascii="Times New Roman" w:eastAsia="Arial MT" w:hAnsi="Times New Roman" w:cs="Times New Roman"/>
          <w:sz w:val="24"/>
          <w:szCs w:val="24"/>
          <w:lang w:val="pt-PT"/>
        </w:rPr>
        <w:t>º Somente será permitida a realização do evento, após o preenchimento e assinatura do Termo de Responsabilidade Sanitária.</w:t>
      </w:r>
    </w:p>
    <w:p w14:paraId="386B3A1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0AC545E" w14:textId="61C4D218" w:rsidR="00E14AAD" w:rsidRPr="00041A3A" w:rsidRDefault="00E3695B"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11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música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vivo,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tanto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bares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restaurantes,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quanto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qualquer outro estabelecimento similar, fica permitida desde que as pessoas permaçam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sentadas</w:t>
      </w:r>
      <w:r w:rsidR="00C76700">
        <w:rPr>
          <w:rFonts w:ascii="Times New Roman" w:eastAsia="Arial MT" w:hAnsi="Times New Roman" w:cs="Times New Roman"/>
          <w:sz w:val="24"/>
          <w:szCs w:val="24"/>
          <w:lang w:val="pt-PT"/>
        </w:rPr>
        <w:t xml:space="preserve"> e que haja controle </w:t>
      </w:r>
      <w:r w:rsidR="00171071">
        <w:rPr>
          <w:rFonts w:ascii="Times New Roman" w:eastAsia="Arial MT" w:hAnsi="Times New Roman" w:cs="Times New Roman"/>
          <w:sz w:val="24"/>
          <w:szCs w:val="24"/>
          <w:lang w:val="pt-PT"/>
        </w:rPr>
        <w:t xml:space="preserve">de entrada </w:t>
      </w:r>
      <w:r w:rsidR="00466DAF">
        <w:rPr>
          <w:rFonts w:ascii="Times New Roman" w:eastAsia="Arial MT" w:hAnsi="Times New Roman" w:cs="Times New Roman"/>
          <w:sz w:val="24"/>
          <w:szCs w:val="24"/>
          <w:lang w:val="pt-PT"/>
        </w:rPr>
        <w:t xml:space="preserve">e número limitado </w:t>
      </w:r>
      <w:r w:rsidR="00C76700">
        <w:rPr>
          <w:rFonts w:ascii="Times New Roman" w:eastAsia="Arial MT" w:hAnsi="Times New Roman" w:cs="Times New Roman"/>
          <w:sz w:val="24"/>
          <w:szCs w:val="24"/>
          <w:lang w:val="pt-PT"/>
        </w:rPr>
        <w:t>de público</w:t>
      </w:r>
      <w:r w:rsidR="00E14AAD" w:rsidRPr="00041A3A">
        <w:rPr>
          <w:rFonts w:ascii="Times New Roman" w:eastAsia="Arial MT" w:hAnsi="Times New Roman" w:cs="Times New Roman"/>
          <w:sz w:val="24"/>
          <w:szCs w:val="24"/>
          <w:lang w:val="pt-PT"/>
        </w:rPr>
        <w:t>.</w:t>
      </w:r>
    </w:p>
    <w:p w14:paraId="5E2D6D18" w14:textId="578BDD03"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2BAA9867" w14:textId="1C8693DB" w:rsidR="00041A3A" w:rsidRDefault="00041A3A"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 xml:space="preserve">Art. 12 Ficam permitidas as feiras ao ar livre, de artesanatos e produtos locais, desde que respeitados os protocolos de segurança obrigatórios, bem como o distanciamento de no mínimo 2 metros entre os estandes </w:t>
      </w:r>
      <w:r w:rsidRPr="00041A3A">
        <w:rPr>
          <w:rFonts w:ascii="Times New Roman" w:eastAsia="Arial MT" w:hAnsi="Times New Roman" w:cs="Times New Roman"/>
          <w:sz w:val="24"/>
          <w:szCs w:val="24"/>
          <w:lang w:val="pt-PT"/>
        </w:rPr>
        <w:lastRenderedPageBreak/>
        <w:t>limitando a participação de no máximo 4 pessoas em cada estande.</w:t>
      </w:r>
    </w:p>
    <w:p w14:paraId="71E2EB6F" w14:textId="296EE7FA" w:rsidR="008127C8" w:rsidRDefault="008127C8" w:rsidP="00041A3A">
      <w:pPr>
        <w:widowControl w:val="0"/>
        <w:autoSpaceDE w:val="0"/>
        <w:autoSpaceDN w:val="0"/>
        <w:spacing w:after="0"/>
        <w:jc w:val="both"/>
        <w:rPr>
          <w:rFonts w:ascii="Times New Roman" w:eastAsia="Arial MT" w:hAnsi="Times New Roman" w:cs="Times New Roman"/>
          <w:sz w:val="24"/>
          <w:szCs w:val="24"/>
          <w:lang w:val="pt-PT"/>
        </w:rPr>
      </w:pPr>
    </w:p>
    <w:p w14:paraId="0ADDA2AF" w14:textId="18DF5771" w:rsidR="006E499F" w:rsidRDefault="008127C8" w:rsidP="002377D4">
      <w:pPr>
        <w:widowControl w:val="0"/>
        <w:autoSpaceDE w:val="0"/>
        <w:autoSpaceDN w:val="0"/>
        <w:spacing w:after="0"/>
        <w:ind w:firstLine="708"/>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Art. 13 </w:t>
      </w:r>
      <w:r w:rsidR="006E499F">
        <w:rPr>
          <w:rFonts w:ascii="Times New Roman" w:eastAsia="Arial MT" w:hAnsi="Times New Roman" w:cs="Times New Roman"/>
          <w:sz w:val="24"/>
          <w:szCs w:val="24"/>
          <w:lang w:val="pt-PT"/>
        </w:rPr>
        <w:t xml:space="preserve">Fica permitida a </w:t>
      </w:r>
      <w:r w:rsidR="005D3C76">
        <w:rPr>
          <w:rFonts w:ascii="Times New Roman" w:eastAsia="Arial MT" w:hAnsi="Times New Roman" w:cs="Times New Roman"/>
          <w:sz w:val="24"/>
          <w:szCs w:val="24"/>
          <w:lang w:val="pt-PT"/>
        </w:rPr>
        <w:t>concessão de novos Alvarás de Licença de Localização e Funcionamento e da Vigilância Sanitária para vendedores ambulantes.</w:t>
      </w:r>
    </w:p>
    <w:p w14:paraId="4532F894" w14:textId="77777777" w:rsidR="006E499F" w:rsidRDefault="006E499F" w:rsidP="002377D4">
      <w:pPr>
        <w:widowControl w:val="0"/>
        <w:autoSpaceDE w:val="0"/>
        <w:autoSpaceDN w:val="0"/>
        <w:spacing w:after="0"/>
        <w:ind w:firstLine="708"/>
        <w:jc w:val="both"/>
        <w:rPr>
          <w:rFonts w:ascii="Times New Roman" w:eastAsia="Arial MT" w:hAnsi="Times New Roman" w:cs="Times New Roman"/>
          <w:sz w:val="24"/>
          <w:szCs w:val="24"/>
          <w:lang w:val="pt-PT"/>
        </w:rPr>
      </w:pPr>
    </w:p>
    <w:p w14:paraId="1EC635F8" w14:textId="0EE6743D" w:rsidR="008127C8" w:rsidRDefault="006E499F"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lang w:val="pt-PT"/>
        </w:rPr>
        <w:t xml:space="preserve">Art. 14 </w:t>
      </w:r>
      <w:r w:rsidR="002377D4" w:rsidRPr="002377D4">
        <w:rPr>
          <w:rFonts w:ascii="Times New Roman" w:eastAsia="Arial MT" w:hAnsi="Times New Roman" w:cs="Times New Roman"/>
          <w:sz w:val="24"/>
          <w:szCs w:val="24"/>
        </w:rPr>
        <w:t xml:space="preserve">Os velórios/funerais no Município de Guarani das Missões deverão respeitar o limite máximo de </w:t>
      </w:r>
      <w:r w:rsidR="00720A2C">
        <w:rPr>
          <w:rFonts w:ascii="Times New Roman" w:eastAsia="Arial MT" w:hAnsi="Times New Roman" w:cs="Times New Roman"/>
          <w:sz w:val="24"/>
          <w:szCs w:val="24"/>
        </w:rPr>
        <w:t>10</w:t>
      </w:r>
      <w:r w:rsidR="002377D4" w:rsidRPr="002377D4">
        <w:rPr>
          <w:rFonts w:ascii="Times New Roman" w:eastAsia="Arial MT" w:hAnsi="Times New Roman" w:cs="Times New Roman"/>
          <w:sz w:val="24"/>
          <w:szCs w:val="24"/>
        </w:rPr>
        <w:t xml:space="preserve"> (</w:t>
      </w:r>
      <w:r w:rsidR="00720A2C">
        <w:rPr>
          <w:rFonts w:ascii="Times New Roman" w:eastAsia="Arial MT" w:hAnsi="Times New Roman" w:cs="Times New Roman"/>
          <w:sz w:val="24"/>
          <w:szCs w:val="24"/>
        </w:rPr>
        <w:t>dez</w:t>
      </w:r>
      <w:r w:rsidR="002377D4" w:rsidRPr="002377D4">
        <w:rPr>
          <w:rFonts w:ascii="Times New Roman" w:eastAsia="Arial MT" w:hAnsi="Times New Roman" w:cs="Times New Roman"/>
          <w:sz w:val="24"/>
          <w:szCs w:val="24"/>
        </w:rPr>
        <w:t xml:space="preserve">) horas, devendo ser realizados exclusivamente diuturnamente, com acesso de no máximo </w:t>
      </w:r>
      <w:r w:rsidR="00466DAF">
        <w:rPr>
          <w:rFonts w:ascii="Times New Roman" w:eastAsia="Arial MT" w:hAnsi="Times New Roman" w:cs="Times New Roman"/>
          <w:sz w:val="24"/>
          <w:szCs w:val="24"/>
        </w:rPr>
        <w:t>2</w:t>
      </w:r>
      <w:r w:rsidR="002377D4" w:rsidRPr="002377D4">
        <w:rPr>
          <w:rFonts w:ascii="Times New Roman" w:eastAsia="Arial MT" w:hAnsi="Times New Roman" w:cs="Times New Roman"/>
          <w:sz w:val="24"/>
          <w:szCs w:val="24"/>
        </w:rPr>
        <w:t>0 (</w:t>
      </w:r>
      <w:r w:rsidR="00466DAF">
        <w:rPr>
          <w:rFonts w:ascii="Times New Roman" w:eastAsia="Arial MT" w:hAnsi="Times New Roman" w:cs="Times New Roman"/>
          <w:sz w:val="24"/>
          <w:szCs w:val="24"/>
        </w:rPr>
        <w:t>vinte</w:t>
      </w:r>
      <w:r w:rsidR="002377D4" w:rsidRPr="002377D4">
        <w:rPr>
          <w:rFonts w:ascii="Times New Roman" w:eastAsia="Arial MT" w:hAnsi="Times New Roman" w:cs="Times New Roman"/>
          <w:sz w:val="24"/>
          <w:szCs w:val="24"/>
        </w:rPr>
        <w:t>) pessoas de cada vez no interior da sala em que se encontra o corpo.</w:t>
      </w:r>
    </w:p>
    <w:p w14:paraId="3CDCE74C" w14:textId="77777777" w:rsidR="005F1C16" w:rsidRDefault="005F1C16" w:rsidP="002377D4">
      <w:pPr>
        <w:widowControl w:val="0"/>
        <w:autoSpaceDE w:val="0"/>
        <w:autoSpaceDN w:val="0"/>
        <w:spacing w:after="0"/>
        <w:ind w:firstLine="708"/>
        <w:jc w:val="both"/>
        <w:rPr>
          <w:rFonts w:ascii="Times New Roman" w:eastAsia="Arial MT" w:hAnsi="Times New Roman" w:cs="Times New Roman"/>
          <w:sz w:val="24"/>
          <w:szCs w:val="24"/>
        </w:rPr>
      </w:pPr>
    </w:p>
    <w:p w14:paraId="621F7B18" w14:textId="64CD8978" w:rsidR="005F1C16" w:rsidRPr="002377D4" w:rsidRDefault="005F1C16"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Parágrafo único. Não poderão ser realizados cerimônias/</w:t>
      </w:r>
      <w:r w:rsidRPr="002377D4">
        <w:rPr>
          <w:rFonts w:ascii="Times New Roman" w:eastAsia="Arial MT" w:hAnsi="Times New Roman" w:cs="Times New Roman"/>
          <w:sz w:val="24"/>
          <w:szCs w:val="24"/>
        </w:rPr>
        <w:t>velórios</w:t>
      </w:r>
      <w:r>
        <w:rPr>
          <w:rFonts w:ascii="Times New Roman" w:eastAsia="Arial MT" w:hAnsi="Times New Roman" w:cs="Times New Roman"/>
          <w:sz w:val="24"/>
          <w:szCs w:val="24"/>
        </w:rPr>
        <w:t xml:space="preserve"> decorrentes de atestados por Covid, limitando-se apenas ao enterro.</w:t>
      </w:r>
    </w:p>
    <w:p w14:paraId="14F6C82F" w14:textId="77777777" w:rsidR="00041A3A" w:rsidRPr="00041A3A" w:rsidRDefault="00041A3A" w:rsidP="00041A3A">
      <w:pPr>
        <w:widowControl w:val="0"/>
        <w:autoSpaceDE w:val="0"/>
        <w:autoSpaceDN w:val="0"/>
        <w:spacing w:after="0"/>
        <w:rPr>
          <w:rFonts w:ascii="Times New Roman" w:eastAsia="Arial MT" w:hAnsi="Times New Roman" w:cs="Times New Roman"/>
          <w:sz w:val="24"/>
          <w:szCs w:val="24"/>
          <w:lang w:val="pt-PT"/>
        </w:rPr>
      </w:pPr>
    </w:p>
    <w:p w14:paraId="2B458A4C" w14:textId="54AD3E2E" w:rsidR="00E3695B" w:rsidRPr="00041A3A" w:rsidRDefault="00E3695B" w:rsidP="00041A3A">
      <w:pPr>
        <w:tabs>
          <w:tab w:val="left" w:pos="2552"/>
        </w:tabs>
        <w:spacing w:after="0"/>
        <w:ind w:firstLine="709"/>
        <w:jc w:val="both"/>
        <w:rPr>
          <w:rFonts w:ascii="Times New Roman" w:hAnsi="Times New Roman" w:cs="Times New Roman"/>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5</w:t>
      </w:r>
      <w:r w:rsidRPr="00041A3A">
        <w:rPr>
          <w:rStyle w:val="Forte"/>
          <w:rFonts w:ascii="Times New Roman" w:hAnsi="Times New Roman" w:cs="Times New Roman"/>
          <w:b w:val="0"/>
          <w:bCs w:val="0"/>
          <w:sz w:val="24"/>
          <w:szCs w:val="24"/>
        </w:rPr>
        <w:t>.</w:t>
      </w:r>
      <w:r w:rsidRPr="00041A3A">
        <w:rPr>
          <w:rStyle w:val="Forte"/>
          <w:rFonts w:ascii="Times New Roman" w:hAnsi="Times New Roman" w:cs="Times New Roman"/>
          <w:sz w:val="24"/>
          <w:szCs w:val="24"/>
        </w:rPr>
        <w:t xml:space="preserve"> </w:t>
      </w:r>
      <w:r w:rsidRPr="00041A3A">
        <w:rPr>
          <w:rFonts w:ascii="Times New Roman" w:hAnsi="Times New Roman" w:cs="Times New Roman"/>
          <w:sz w:val="24"/>
          <w:szCs w:val="24"/>
        </w:rPr>
        <w:t>Os órgãos municipais responsáveis realizarão a fiscalização, acerca do cumprimento das proibições e das determinações de que tratam este Decreto, podendo adotar as medidas legais cabíveis.</w:t>
      </w:r>
    </w:p>
    <w:p w14:paraId="25D7478C"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4EE099B4" w14:textId="0333F393"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6</w:t>
      </w:r>
      <w:r w:rsidRPr="00041A3A">
        <w:rPr>
          <w:rFonts w:ascii="Times New Roman" w:hAnsi="Times New Roman" w:cs="Times New Roman"/>
          <w:sz w:val="24"/>
          <w:szCs w:val="24"/>
        </w:rPr>
        <w:t>. O descumprimento a qualquer disposição deste Decreto sem justificativa plausível sujeita o infrator às seguintes penalidades:</w:t>
      </w:r>
    </w:p>
    <w:p w14:paraId="1975720C"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I – Se pessoa física, advertência verbal, notificação e, em caso de reincidência, multa de R$ 150,00 (cento e cinquenta reais), dobrando-se o seu valor a cada reiteração da infração; </w:t>
      </w:r>
    </w:p>
    <w:p w14:paraId="49A5002A"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II – Se pessoa jurídica, advertência verbal, notificação e, em caso de reincidência, multa de R$ 500,00 (quinhentos reais), dobrando-se o seu valor a cada reiteração da infração, sem prejuízo da sujeição a processo administrativo especial com a possível suspensão ou cassação do alvará.</w:t>
      </w:r>
    </w:p>
    <w:p w14:paraId="3DB8F855" w14:textId="77777777" w:rsidR="00041A3A" w:rsidRPr="00041A3A" w:rsidRDefault="00041A3A" w:rsidP="00041A3A">
      <w:pPr>
        <w:spacing w:after="0"/>
        <w:rPr>
          <w:rFonts w:ascii="Times New Roman" w:hAnsi="Times New Roman" w:cs="Times New Roman"/>
          <w:b/>
          <w:sz w:val="24"/>
          <w:szCs w:val="24"/>
          <w:shd w:val="clear" w:color="auto" w:fill="FFFFFF"/>
        </w:rPr>
      </w:pPr>
    </w:p>
    <w:p w14:paraId="5A0421E0" w14:textId="1E3A4D6C" w:rsidR="00E3695B" w:rsidRPr="00041A3A" w:rsidRDefault="00E3695B" w:rsidP="00041A3A">
      <w:pPr>
        <w:spacing w:after="0"/>
        <w:jc w:val="center"/>
        <w:rPr>
          <w:rFonts w:ascii="Times New Roman" w:hAnsi="Times New Roman" w:cs="Times New Roman"/>
          <w:b/>
          <w:sz w:val="24"/>
          <w:szCs w:val="24"/>
          <w:shd w:val="clear" w:color="auto" w:fill="FFFFFF"/>
        </w:rPr>
      </w:pPr>
      <w:r w:rsidRPr="00041A3A">
        <w:rPr>
          <w:rFonts w:ascii="Times New Roman" w:hAnsi="Times New Roman" w:cs="Times New Roman"/>
          <w:b/>
          <w:sz w:val="24"/>
          <w:szCs w:val="24"/>
          <w:shd w:val="clear" w:color="auto" w:fill="FFFFFF"/>
        </w:rPr>
        <w:t>CAPÍTULO III</w:t>
      </w:r>
    </w:p>
    <w:p w14:paraId="6B946750" w14:textId="77777777" w:rsidR="00E3695B" w:rsidRPr="00041A3A" w:rsidRDefault="00E3695B" w:rsidP="00041A3A">
      <w:pPr>
        <w:spacing w:after="0"/>
        <w:jc w:val="center"/>
        <w:rPr>
          <w:rFonts w:ascii="Times New Roman" w:hAnsi="Times New Roman" w:cs="Times New Roman"/>
          <w:b/>
          <w:sz w:val="24"/>
          <w:szCs w:val="24"/>
        </w:rPr>
      </w:pPr>
      <w:r w:rsidRPr="00041A3A">
        <w:rPr>
          <w:rFonts w:ascii="Times New Roman" w:hAnsi="Times New Roman" w:cs="Times New Roman"/>
          <w:b/>
          <w:sz w:val="24"/>
          <w:szCs w:val="24"/>
          <w:shd w:val="clear" w:color="auto" w:fill="FFFFFF"/>
        </w:rPr>
        <w:t>DAS DISPOSIÇÕES FINAIS</w:t>
      </w:r>
    </w:p>
    <w:p w14:paraId="374C5935"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07070486" w14:textId="5EC888C6" w:rsidR="00E3695B" w:rsidRPr="00041A3A" w:rsidRDefault="00E3695B" w:rsidP="00041A3A">
      <w:pPr>
        <w:tabs>
          <w:tab w:val="left" w:pos="2552"/>
        </w:tabs>
        <w:spacing w:after="0"/>
        <w:ind w:firstLine="709"/>
        <w:jc w:val="both"/>
        <w:rPr>
          <w:rFonts w:ascii="Times New Roman" w:hAnsi="Times New Roman" w:cs="Times New Roman"/>
          <w:color w:val="000000"/>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7</w:t>
      </w:r>
      <w:r w:rsidRPr="00041A3A">
        <w:rPr>
          <w:rStyle w:val="Forte"/>
          <w:rFonts w:ascii="Times New Roman" w:hAnsi="Times New Roman" w:cs="Times New Roman"/>
          <w:b w:val="0"/>
          <w:bCs w:val="0"/>
          <w:sz w:val="24"/>
          <w:szCs w:val="24"/>
        </w:rPr>
        <w:t xml:space="preserve">. </w:t>
      </w:r>
      <w:r w:rsidRPr="00041A3A">
        <w:rPr>
          <w:rFonts w:ascii="Times New Roman" w:hAnsi="Times New Roman" w:cs="Times New Roman"/>
          <w:color w:val="000000"/>
          <w:sz w:val="24"/>
          <w:szCs w:val="24"/>
        </w:rPr>
        <w:t xml:space="preserve">As medidas previstas neste Decreto possuem validade até </w:t>
      </w:r>
      <w:r w:rsidR="00D30ABE">
        <w:rPr>
          <w:rFonts w:ascii="Times New Roman" w:hAnsi="Times New Roman" w:cs="Times New Roman"/>
          <w:b/>
          <w:bCs/>
          <w:color w:val="000000"/>
          <w:sz w:val="24"/>
          <w:szCs w:val="24"/>
          <w:u w:val="single"/>
        </w:rPr>
        <w:t>24</w:t>
      </w:r>
      <w:r w:rsidR="00B248DA">
        <w:rPr>
          <w:rFonts w:ascii="Times New Roman" w:hAnsi="Times New Roman" w:cs="Times New Roman"/>
          <w:b/>
          <w:bCs/>
          <w:color w:val="000000"/>
          <w:sz w:val="24"/>
          <w:szCs w:val="24"/>
          <w:u w:val="single"/>
        </w:rPr>
        <w:t xml:space="preserve"> de setembr</w:t>
      </w:r>
      <w:r w:rsidR="003875F1" w:rsidRPr="008E3954">
        <w:rPr>
          <w:rFonts w:ascii="Times New Roman" w:hAnsi="Times New Roman" w:cs="Times New Roman"/>
          <w:b/>
          <w:bCs/>
          <w:color w:val="000000"/>
          <w:sz w:val="24"/>
          <w:szCs w:val="24"/>
          <w:u w:val="single"/>
        </w:rPr>
        <w:t>o</w:t>
      </w:r>
      <w:r w:rsidRPr="008E3954">
        <w:rPr>
          <w:rFonts w:ascii="Times New Roman" w:hAnsi="Times New Roman" w:cs="Times New Roman"/>
          <w:b/>
          <w:bCs/>
          <w:color w:val="000000"/>
          <w:sz w:val="24"/>
          <w:szCs w:val="24"/>
          <w:u w:val="single"/>
        </w:rPr>
        <w:t xml:space="preserve"> de 2021</w:t>
      </w:r>
      <w:r w:rsidRPr="00041A3A">
        <w:rPr>
          <w:rFonts w:ascii="Times New Roman" w:hAnsi="Times New Roman" w:cs="Times New Roman"/>
          <w:color w:val="000000"/>
          <w:sz w:val="24"/>
          <w:szCs w:val="24"/>
        </w:rPr>
        <w:t>, podendo ser prorrogadas mediante Decreto e reavaliadas a qualquer momento, acrescendo-se outras, a depender da fase epidemiológica do contágio e da evolução dos casos no Município e no Estado do Rio Grande do Sul.</w:t>
      </w:r>
    </w:p>
    <w:p w14:paraId="334539FC" w14:textId="77777777" w:rsidR="00E3695B" w:rsidRPr="00041A3A" w:rsidRDefault="00E3695B" w:rsidP="00041A3A">
      <w:pPr>
        <w:spacing w:after="0"/>
        <w:jc w:val="both"/>
        <w:rPr>
          <w:rFonts w:ascii="Times New Roman" w:hAnsi="Times New Roman" w:cs="Times New Roman"/>
          <w:sz w:val="24"/>
          <w:szCs w:val="24"/>
        </w:rPr>
      </w:pPr>
    </w:p>
    <w:p w14:paraId="60785173" w14:textId="77777777" w:rsidR="00E3695B" w:rsidRPr="00041A3A" w:rsidRDefault="00E3695B" w:rsidP="00041A3A">
      <w:pPr>
        <w:spacing w:after="0"/>
        <w:ind w:firstLine="709"/>
        <w:jc w:val="both"/>
        <w:rPr>
          <w:rFonts w:ascii="Times New Roman" w:hAnsi="Times New Roman" w:cs="Times New Roman"/>
          <w:sz w:val="24"/>
          <w:szCs w:val="24"/>
        </w:rPr>
      </w:pPr>
    </w:p>
    <w:p w14:paraId="02D99282" w14:textId="4903B2E0" w:rsidR="00E3695B" w:rsidRPr="00041A3A" w:rsidRDefault="00E3695B" w:rsidP="00041A3A">
      <w:pPr>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8</w:t>
      </w:r>
      <w:r w:rsidRPr="00041A3A">
        <w:rPr>
          <w:rFonts w:ascii="Times New Roman" w:hAnsi="Times New Roman" w:cs="Times New Roman"/>
          <w:sz w:val="24"/>
          <w:szCs w:val="24"/>
        </w:rPr>
        <w:t>. Este Decreto entra em vigor na data de sua publicação.</w:t>
      </w:r>
    </w:p>
    <w:p w14:paraId="76D86BDF" w14:textId="77777777" w:rsidR="007D22A4" w:rsidRPr="00041A3A" w:rsidRDefault="007D22A4" w:rsidP="005D3C76">
      <w:pPr>
        <w:spacing w:after="0"/>
        <w:rPr>
          <w:rFonts w:ascii="Times New Roman" w:hAnsi="Times New Roman" w:cs="Times New Roman"/>
          <w:sz w:val="24"/>
          <w:szCs w:val="24"/>
        </w:rPr>
      </w:pPr>
    </w:p>
    <w:p w14:paraId="787DEBE1" w14:textId="39F8E772" w:rsidR="001A1845" w:rsidRPr="00041A3A" w:rsidRDefault="001A1845" w:rsidP="00041A3A">
      <w:pPr>
        <w:spacing w:after="0"/>
        <w:jc w:val="right"/>
        <w:rPr>
          <w:rFonts w:ascii="Times New Roman" w:hAnsi="Times New Roman" w:cs="Times New Roman"/>
          <w:sz w:val="24"/>
          <w:szCs w:val="24"/>
        </w:rPr>
      </w:pPr>
      <w:r w:rsidRPr="00041A3A">
        <w:rPr>
          <w:rFonts w:ascii="Times New Roman" w:hAnsi="Times New Roman" w:cs="Times New Roman"/>
          <w:sz w:val="24"/>
          <w:szCs w:val="24"/>
        </w:rPr>
        <w:t xml:space="preserve">Guarani das Missões/RS, </w:t>
      </w:r>
      <w:r w:rsidR="00EE2B9D">
        <w:rPr>
          <w:rFonts w:ascii="Times New Roman" w:hAnsi="Times New Roman" w:cs="Times New Roman"/>
          <w:sz w:val="24"/>
          <w:szCs w:val="24"/>
        </w:rPr>
        <w:t>1</w:t>
      </w:r>
      <w:r w:rsidR="00D30ABE">
        <w:rPr>
          <w:rFonts w:ascii="Times New Roman" w:hAnsi="Times New Roman" w:cs="Times New Roman"/>
          <w:sz w:val="24"/>
          <w:szCs w:val="24"/>
        </w:rPr>
        <w:t>7</w:t>
      </w:r>
      <w:r w:rsidR="00A061C2">
        <w:rPr>
          <w:rFonts w:ascii="Times New Roman" w:hAnsi="Times New Roman" w:cs="Times New Roman"/>
          <w:sz w:val="24"/>
          <w:szCs w:val="24"/>
        </w:rPr>
        <w:t xml:space="preserve"> de setembro</w:t>
      </w:r>
      <w:r w:rsidRPr="00041A3A">
        <w:rPr>
          <w:rFonts w:ascii="Times New Roman" w:hAnsi="Times New Roman" w:cs="Times New Roman"/>
          <w:sz w:val="24"/>
          <w:szCs w:val="24"/>
        </w:rPr>
        <w:t xml:space="preserve"> de 202</w:t>
      </w:r>
      <w:r w:rsidR="00721919" w:rsidRPr="00041A3A">
        <w:rPr>
          <w:rFonts w:ascii="Times New Roman" w:hAnsi="Times New Roman" w:cs="Times New Roman"/>
          <w:sz w:val="24"/>
          <w:szCs w:val="24"/>
        </w:rPr>
        <w:t>1</w:t>
      </w:r>
      <w:r w:rsidRPr="00041A3A">
        <w:rPr>
          <w:rFonts w:ascii="Times New Roman" w:hAnsi="Times New Roman" w:cs="Times New Roman"/>
          <w:sz w:val="24"/>
          <w:szCs w:val="24"/>
        </w:rPr>
        <w:t>.</w:t>
      </w:r>
    </w:p>
    <w:p w14:paraId="7D299622" w14:textId="77777777" w:rsidR="00F474A0" w:rsidRPr="00041A3A" w:rsidRDefault="00F474A0" w:rsidP="00041A3A">
      <w:pPr>
        <w:spacing w:after="0"/>
        <w:rPr>
          <w:rFonts w:ascii="Times New Roman" w:hAnsi="Times New Roman" w:cs="Times New Roman"/>
          <w:b/>
          <w:sz w:val="24"/>
          <w:szCs w:val="24"/>
        </w:rPr>
      </w:pPr>
    </w:p>
    <w:p w14:paraId="60EE689E" w14:textId="3FBB1565" w:rsidR="001A1845" w:rsidRPr="00041A3A" w:rsidRDefault="00D30ABE" w:rsidP="00041A3A">
      <w:pPr>
        <w:spacing w:after="0"/>
        <w:jc w:val="center"/>
        <w:rPr>
          <w:rFonts w:ascii="Times New Roman" w:hAnsi="Times New Roman" w:cs="Times New Roman"/>
          <w:sz w:val="24"/>
          <w:szCs w:val="24"/>
        </w:rPr>
      </w:pPr>
      <w:r>
        <w:rPr>
          <w:rFonts w:ascii="Times New Roman" w:hAnsi="Times New Roman" w:cs="Times New Roman"/>
          <w:b/>
          <w:sz w:val="24"/>
          <w:szCs w:val="24"/>
        </w:rPr>
        <w:t>LEANDRO INÁCIO WASTOWSKI</w:t>
      </w:r>
    </w:p>
    <w:p w14:paraId="35307201" w14:textId="3A45D302" w:rsidR="001A1845" w:rsidRPr="00041A3A" w:rsidRDefault="001A1845" w:rsidP="00041A3A">
      <w:pPr>
        <w:spacing w:after="0"/>
        <w:jc w:val="center"/>
        <w:rPr>
          <w:rFonts w:ascii="Times New Roman" w:hAnsi="Times New Roman" w:cs="Times New Roman"/>
          <w:sz w:val="24"/>
          <w:szCs w:val="24"/>
        </w:rPr>
      </w:pPr>
      <w:r w:rsidRPr="00041A3A">
        <w:rPr>
          <w:rFonts w:ascii="Times New Roman" w:hAnsi="Times New Roman" w:cs="Times New Roman"/>
          <w:sz w:val="24"/>
          <w:szCs w:val="24"/>
        </w:rPr>
        <w:t>Prefeit</w:t>
      </w:r>
      <w:r w:rsidR="00095538" w:rsidRPr="00041A3A">
        <w:rPr>
          <w:rFonts w:ascii="Times New Roman" w:hAnsi="Times New Roman" w:cs="Times New Roman"/>
          <w:sz w:val="24"/>
          <w:szCs w:val="24"/>
        </w:rPr>
        <w:t>o</w:t>
      </w:r>
      <w:r w:rsidR="00D30ABE">
        <w:rPr>
          <w:rFonts w:ascii="Times New Roman" w:hAnsi="Times New Roman" w:cs="Times New Roman"/>
          <w:sz w:val="24"/>
          <w:szCs w:val="24"/>
        </w:rPr>
        <w:t xml:space="preserve"> em exercício</w:t>
      </w:r>
    </w:p>
    <w:p w14:paraId="7265BA09" w14:textId="77777777" w:rsidR="001A1845" w:rsidRPr="00041A3A" w:rsidRDefault="001A1845" w:rsidP="00041A3A">
      <w:pPr>
        <w:spacing w:after="0"/>
        <w:jc w:val="both"/>
        <w:rPr>
          <w:rFonts w:ascii="Times New Roman" w:hAnsi="Times New Roman" w:cs="Times New Roman"/>
          <w:sz w:val="24"/>
          <w:szCs w:val="24"/>
        </w:rPr>
      </w:pPr>
    </w:p>
    <w:p w14:paraId="439ECDE0" w14:textId="3F717F40" w:rsidR="001A1845" w:rsidRDefault="001A1845" w:rsidP="00041A3A">
      <w:pPr>
        <w:spacing w:after="0"/>
        <w:jc w:val="both"/>
        <w:rPr>
          <w:rFonts w:ascii="Times New Roman" w:hAnsi="Times New Roman" w:cs="Times New Roman"/>
          <w:sz w:val="24"/>
          <w:szCs w:val="24"/>
        </w:rPr>
      </w:pPr>
      <w:r w:rsidRPr="00041A3A">
        <w:rPr>
          <w:rFonts w:ascii="Times New Roman" w:hAnsi="Times New Roman" w:cs="Times New Roman"/>
          <w:sz w:val="24"/>
          <w:szCs w:val="24"/>
        </w:rPr>
        <w:t>REGISTRE-SE, PUBLIQUE-SE E CUMPRA-SE.</w:t>
      </w:r>
    </w:p>
    <w:p w14:paraId="002B9F7B" w14:textId="77777777" w:rsidR="00F474A0" w:rsidRPr="00041A3A" w:rsidRDefault="00F474A0" w:rsidP="00041A3A">
      <w:pPr>
        <w:spacing w:after="0"/>
        <w:jc w:val="both"/>
        <w:rPr>
          <w:rFonts w:ascii="Times New Roman" w:hAnsi="Times New Roman" w:cs="Times New Roman"/>
          <w:sz w:val="24"/>
          <w:szCs w:val="24"/>
        </w:rPr>
      </w:pPr>
    </w:p>
    <w:p w14:paraId="27156111" w14:textId="77777777" w:rsidR="001A1845" w:rsidRPr="00041A3A" w:rsidRDefault="001A1845" w:rsidP="00041A3A">
      <w:pPr>
        <w:spacing w:after="0"/>
        <w:jc w:val="both"/>
        <w:rPr>
          <w:rFonts w:ascii="Times New Roman" w:hAnsi="Times New Roman" w:cs="Times New Roman"/>
          <w:sz w:val="24"/>
          <w:szCs w:val="24"/>
        </w:rPr>
      </w:pPr>
    </w:p>
    <w:p w14:paraId="7A399CDE" w14:textId="45D63FB6" w:rsidR="001A1845" w:rsidRPr="00041A3A" w:rsidRDefault="006022CC" w:rsidP="00041A3A">
      <w:pPr>
        <w:spacing w:after="0"/>
        <w:jc w:val="both"/>
        <w:rPr>
          <w:rFonts w:ascii="Times New Roman" w:hAnsi="Times New Roman" w:cs="Times New Roman"/>
          <w:sz w:val="24"/>
          <w:szCs w:val="24"/>
        </w:rPr>
      </w:pPr>
      <w:r>
        <w:rPr>
          <w:rFonts w:ascii="Times New Roman" w:hAnsi="Times New Roman" w:cs="Times New Roman"/>
          <w:sz w:val="24"/>
          <w:szCs w:val="24"/>
        </w:rPr>
        <w:t>SAULO OSZOWSKI</w:t>
      </w:r>
    </w:p>
    <w:p w14:paraId="5744C8AB" w14:textId="31E73848" w:rsidR="009855B2" w:rsidRDefault="001A1845" w:rsidP="00041A3A">
      <w:pPr>
        <w:spacing w:after="0"/>
        <w:jc w:val="both"/>
        <w:rPr>
          <w:rFonts w:ascii="Times New Roman" w:hAnsi="Times New Roman" w:cs="Times New Roman"/>
          <w:sz w:val="24"/>
          <w:szCs w:val="24"/>
        </w:rPr>
      </w:pPr>
      <w:r w:rsidRPr="00041A3A">
        <w:rPr>
          <w:rFonts w:ascii="Times New Roman" w:hAnsi="Times New Roman" w:cs="Times New Roman"/>
          <w:sz w:val="24"/>
          <w:szCs w:val="24"/>
        </w:rPr>
        <w:t>Secretári</w:t>
      </w:r>
      <w:r w:rsidR="006022CC">
        <w:rPr>
          <w:rFonts w:ascii="Times New Roman" w:hAnsi="Times New Roman" w:cs="Times New Roman"/>
          <w:sz w:val="24"/>
          <w:szCs w:val="24"/>
        </w:rPr>
        <w:t>o de Administração</w:t>
      </w:r>
    </w:p>
    <w:p w14:paraId="1A2D1037" w14:textId="4DD3D037" w:rsidR="000D447B" w:rsidRDefault="000D447B" w:rsidP="00041A3A">
      <w:pPr>
        <w:spacing w:after="0"/>
        <w:jc w:val="both"/>
        <w:rPr>
          <w:rFonts w:ascii="Times New Roman" w:hAnsi="Times New Roman" w:cs="Times New Roman"/>
          <w:sz w:val="24"/>
          <w:szCs w:val="24"/>
        </w:rPr>
      </w:pPr>
    </w:p>
    <w:p w14:paraId="51E7BDB3" w14:textId="42654F33" w:rsidR="000D447B" w:rsidRDefault="000D447B" w:rsidP="00041A3A">
      <w:pPr>
        <w:spacing w:after="0"/>
        <w:jc w:val="both"/>
        <w:rPr>
          <w:rFonts w:ascii="Times New Roman" w:hAnsi="Times New Roman" w:cs="Times New Roman"/>
          <w:sz w:val="24"/>
          <w:szCs w:val="24"/>
        </w:rPr>
      </w:pPr>
    </w:p>
    <w:p w14:paraId="439C22D5" w14:textId="57F10DE9" w:rsidR="000D447B" w:rsidRDefault="000D447B" w:rsidP="00041A3A">
      <w:pPr>
        <w:spacing w:after="0"/>
        <w:jc w:val="both"/>
        <w:rPr>
          <w:rFonts w:ascii="Times New Roman" w:hAnsi="Times New Roman" w:cs="Times New Roman"/>
          <w:sz w:val="24"/>
          <w:szCs w:val="24"/>
        </w:rPr>
      </w:pPr>
    </w:p>
    <w:p w14:paraId="55AF76E4" w14:textId="4770DB19" w:rsidR="000D447B" w:rsidRDefault="000D447B" w:rsidP="00041A3A">
      <w:pPr>
        <w:spacing w:after="0"/>
        <w:jc w:val="both"/>
        <w:rPr>
          <w:rFonts w:ascii="Times New Roman" w:hAnsi="Times New Roman" w:cs="Times New Roman"/>
          <w:sz w:val="24"/>
          <w:szCs w:val="24"/>
        </w:rPr>
      </w:pPr>
    </w:p>
    <w:p w14:paraId="4F9238DB" w14:textId="379BFD2E" w:rsidR="000D447B" w:rsidRDefault="000D447B" w:rsidP="00041A3A">
      <w:pPr>
        <w:spacing w:after="0"/>
        <w:jc w:val="both"/>
        <w:rPr>
          <w:rFonts w:ascii="Times New Roman" w:hAnsi="Times New Roman" w:cs="Times New Roman"/>
          <w:sz w:val="24"/>
          <w:szCs w:val="24"/>
        </w:rPr>
      </w:pPr>
    </w:p>
    <w:p w14:paraId="764C9C75" w14:textId="741B3108" w:rsidR="000D447B" w:rsidRDefault="000D447B" w:rsidP="00041A3A">
      <w:pPr>
        <w:spacing w:after="0"/>
        <w:jc w:val="both"/>
        <w:rPr>
          <w:rFonts w:ascii="Times New Roman" w:hAnsi="Times New Roman" w:cs="Times New Roman"/>
          <w:sz w:val="24"/>
          <w:szCs w:val="24"/>
        </w:rPr>
      </w:pPr>
    </w:p>
    <w:p w14:paraId="5234FBE9" w14:textId="55B10B29" w:rsidR="000D447B" w:rsidRDefault="000D447B" w:rsidP="00041A3A">
      <w:pPr>
        <w:spacing w:after="0"/>
        <w:jc w:val="both"/>
        <w:rPr>
          <w:rFonts w:ascii="Times New Roman" w:hAnsi="Times New Roman" w:cs="Times New Roman"/>
          <w:sz w:val="24"/>
          <w:szCs w:val="24"/>
        </w:rPr>
      </w:pPr>
    </w:p>
    <w:p w14:paraId="040604DB" w14:textId="75F4FAAE" w:rsidR="000D447B" w:rsidRDefault="000D447B" w:rsidP="00041A3A">
      <w:pPr>
        <w:spacing w:after="0"/>
        <w:jc w:val="both"/>
        <w:rPr>
          <w:rFonts w:ascii="Times New Roman" w:hAnsi="Times New Roman" w:cs="Times New Roman"/>
          <w:sz w:val="24"/>
          <w:szCs w:val="24"/>
        </w:rPr>
      </w:pPr>
    </w:p>
    <w:p w14:paraId="5241DD18" w14:textId="43CBD389" w:rsidR="000D447B" w:rsidRDefault="000D447B" w:rsidP="00041A3A">
      <w:pPr>
        <w:spacing w:after="0"/>
        <w:jc w:val="both"/>
        <w:rPr>
          <w:rFonts w:ascii="Times New Roman" w:hAnsi="Times New Roman" w:cs="Times New Roman"/>
          <w:sz w:val="24"/>
          <w:szCs w:val="24"/>
        </w:rPr>
      </w:pPr>
    </w:p>
    <w:p w14:paraId="7D7F053C" w14:textId="0CF8C02B" w:rsidR="000D447B" w:rsidRDefault="000D447B" w:rsidP="00041A3A">
      <w:pPr>
        <w:spacing w:after="0"/>
        <w:jc w:val="both"/>
        <w:rPr>
          <w:rFonts w:ascii="Times New Roman" w:hAnsi="Times New Roman" w:cs="Times New Roman"/>
          <w:sz w:val="24"/>
          <w:szCs w:val="24"/>
        </w:rPr>
      </w:pPr>
    </w:p>
    <w:p w14:paraId="3DF0DE5B" w14:textId="5C8F0D64" w:rsidR="000D447B" w:rsidRDefault="000D447B" w:rsidP="00041A3A">
      <w:pPr>
        <w:spacing w:after="0"/>
        <w:jc w:val="both"/>
        <w:rPr>
          <w:rFonts w:ascii="Times New Roman" w:hAnsi="Times New Roman" w:cs="Times New Roman"/>
          <w:sz w:val="24"/>
          <w:szCs w:val="24"/>
        </w:rPr>
      </w:pPr>
    </w:p>
    <w:p w14:paraId="7701A857" w14:textId="15A40AD8" w:rsidR="000D447B" w:rsidRDefault="000D447B" w:rsidP="00041A3A">
      <w:pPr>
        <w:spacing w:after="0"/>
        <w:jc w:val="both"/>
        <w:rPr>
          <w:rFonts w:ascii="Times New Roman" w:hAnsi="Times New Roman" w:cs="Times New Roman"/>
          <w:sz w:val="24"/>
          <w:szCs w:val="24"/>
        </w:rPr>
      </w:pPr>
    </w:p>
    <w:p w14:paraId="5140B00C" w14:textId="39AEA350" w:rsidR="000D447B" w:rsidRDefault="000D447B" w:rsidP="00041A3A">
      <w:pPr>
        <w:spacing w:after="0"/>
        <w:jc w:val="both"/>
        <w:rPr>
          <w:rFonts w:ascii="Times New Roman" w:hAnsi="Times New Roman" w:cs="Times New Roman"/>
          <w:sz w:val="24"/>
          <w:szCs w:val="24"/>
        </w:rPr>
      </w:pPr>
    </w:p>
    <w:p w14:paraId="7BBBFD90" w14:textId="75FB84C8" w:rsidR="000D447B" w:rsidRDefault="000D447B" w:rsidP="00041A3A">
      <w:pPr>
        <w:spacing w:after="0"/>
        <w:jc w:val="both"/>
        <w:rPr>
          <w:rFonts w:ascii="Times New Roman" w:hAnsi="Times New Roman" w:cs="Times New Roman"/>
          <w:sz w:val="24"/>
          <w:szCs w:val="24"/>
        </w:rPr>
      </w:pPr>
    </w:p>
    <w:p w14:paraId="4D21D614" w14:textId="261EACFC" w:rsidR="000D447B" w:rsidRDefault="000D447B" w:rsidP="00041A3A">
      <w:pPr>
        <w:spacing w:after="0"/>
        <w:jc w:val="both"/>
        <w:rPr>
          <w:rFonts w:ascii="Times New Roman" w:hAnsi="Times New Roman" w:cs="Times New Roman"/>
          <w:sz w:val="24"/>
          <w:szCs w:val="24"/>
        </w:rPr>
      </w:pPr>
    </w:p>
    <w:p w14:paraId="01DF12B9" w14:textId="65DDE825" w:rsidR="000D447B" w:rsidRDefault="000D447B" w:rsidP="00041A3A">
      <w:pPr>
        <w:spacing w:after="0"/>
        <w:jc w:val="both"/>
        <w:rPr>
          <w:rFonts w:ascii="Times New Roman" w:hAnsi="Times New Roman" w:cs="Times New Roman"/>
          <w:sz w:val="24"/>
          <w:szCs w:val="24"/>
        </w:rPr>
      </w:pPr>
    </w:p>
    <w:p w14:paraId="03869BF6" w14:textId="5E19DB1F" w:rsidR="000D447B" w:rsidRPr="000D447B" w:rsidRDefault="000D447B" w:rsidP="00466DAF">
      <w:pPr>
        <w:spacing w:after="0"/>
        <w:rPr>
          <w:rFonts w:ascii="Times New Roman" w:hAnsi="Times New Roman" w:cs="Times New Roman"/>
          <w:b/>
          <w:bCs/>
          <w:sz w:val="80"/>
          <w:szCs w:val="80"/>
        </w:rPr>
      </w:pPr>
    </w:p>
    <w:p w14:paraId="20F81B4A" w14:textId="6C6A3E01" w:rsidR="000D447B" w:rsidRDefault="000D447B" w:rsidP="000D447B">
      <w:pPr>
        <w:spacing w:after="0"/>
        <w:jc w:val="center"/>
        <w:rPr>
          <w:rFonts w:ascii="Times New Roman" w:hAnsi="Times New Roman" w:cs="Times New Roman"/>
          <w:b/>
          <w:bCs/>
          <w:sz w:val="80"/>
          <w:szCs w:val="80"/>
        </w:rPr>
      </w:pPr>
      <w:r w:rsidRPr="000D447B">
        <w:rPr>
          <w:rFonts w:ascii="Times New Roman" w:hAnsi="Times New Roman" w:cs="Times New Roman"/>
          <w:b/>
          <w:bCs/>
          <w:sz w:val="80"/>
          <w:szCs w:val="80"/>
        </w:rPr>
        <w:t>ANEXOS</w:t>
      </w:r>
    </w:p>
    <w:p w14:paraId="42D98F32" w14:textId="2F573B1F" w:rsidR="000D447B" w:rsidRDefault="000D447B" w:rsidP="000D447B">
      <w:pPr>
        <w:spacing w:after="0"/>
        <w:jc w:val="center"/>
        <w:rPr>
          <w:rFonts w:ascii="Times New Roman" w:hAnsi="Times New Roman" w:cs="Times New Roman"/>
          <w:b/>
          <w:bCs/>
          <w:sz w:val="80"/>
          <w:szCs w:val="80"/>
        </w:rPr>
      </w:pPr>
    </w:p>
    <w:p w14:paraId="4083D274" w14:textId="1C2D7CD7" w:rsidR="000D447B" w:rsidRDefault="000D447B" w:rsidP="000D447B">
      <w:pPr>
        <w:spacing w:after="0"/>
        <w:jc w:val="center"/>
        <w:rPr>
          <w:rFonts w:ascii="Times New Roman" w:hAnsi="Times New Roman" w:cs="Times New Roman"/>
          <w:b/>
          <w:bCs/>
          <w:sz w:val="80"/>
          <w:szCs w:val="80"/>
        </w:rPr>
      </w:pPr>
    </w:p>
    <w:p w14:paraId="181B0FA3" w14:textId="61339749" w:rsidR="000D447B" w:rsidRDefault="000D447B" w:rsidP="000D447B">
      <w:pPr>
        <w:spacing w:after="0"/>
        <w:jc w:val="center"/>
        <w:rPr>
          <w:rFonts w:ascii="Times New Roman" w:hAnsi="Times New Roman" w:cs="Times New Roman"/>
          <w:b/>
          <w:bCs/>
          <w:sz w:val="80"/>
          <w:szCs w:val="80"/>
        </w:rPr>
      </w:pPr>
    </w:p>
    <w:p w14:paraId="133FB8C5" w14:textId="0EA00A9A" w:rsidR="000D447B" w:rsidRDefault="000D447B" w:rsidP="000D447B">
      <w:pPr>
        <w:spacing w:after="0"/>
        <w:jc w:val="center"/>
        <w:rPr>
          <w:rFonts w:ascii="Times New Roman" w:hAnsi="Times New Roman" w:cs="Times New Roman"/>
          <w:b/>
          <w:bCs/>
          <w:sz w:val="80"/>
          <w:szCs w:val="80"/>
        </w:rPr>
      </w:pPr>
    </w:p>
    <w:p w14:paraId="2CC36FCB" w14:textId="60A47AE9" w:rsidR="000D447B" w:rsidRDefault="000D447B" w:rsidP="000D447B">
      <w:pPr>
        <w:spacing w:after="0"/>
        <w:jc w:val="center"/>
        <w:rPr>
          <w:rFonts w:ascii="Times New Roman" w:hAnsi="Times New Roman" w:cs="Times New Roman"/>
          <w:b/>
          <w:bCs/>
          <w:sz w:val="80"/>
          <w:szCs w:val="80"/>
        </w:rPr>
      </w:pPr>
    </w:p>
    <w:p w14:paraId="210C3761" w14:textId="6CB54BF1" w:rsidR="000D447B" w:rsidRDefault="000D447B" w:rsidP="000D447B">
      <w:pPr>
        <w:spacing w:after="0"/>
        <w:jc w:val="center"/>
        <w:rPr>
          <w:rFonts w:ascii="Times New Roman" w:hAnsi="Times New Roman" w:cs="Times New Roman"/>
          <w:b/>
          <w:bCs/>
          <w:sz w:val="80"/>
          <w:szCs w:val="80"/>
        </w:rPr>
      </w:pPr>
    </w:p>
    <w:p w14:paraId="29CC6EA6" w14:textId="705FA6E2" w:rsidR="000D447B" w:rsidRDefault="000D447B" w:rsidP="000D447B">
      <w:pPr>
        <w:spacing w:line="240" w:lineRule="auto"/>
        <w:jc w:val="center"/>
        <w:rPr>
          <w:rFonts w:ascii="Times New Roman" w:hAnsi="Times New Roman" w:cs="Times New Roman"/>
          <w:b/>
          <w:sz w:val="26"/>
          <w:szCs w:val="26"/>
        </w:rPr>
      </w:pPr>
    </w:p>
    <w:p w14:paraId="4DA2561F" w14:textId="77777777" w:rsidR="00466DAF" w:rsidRDefault="00466DAF" w:rsidP="000D447B">
      <w:pPr>
        <w:spacing w:line="240" w:lineRule="auto"/>
        <w:jc w:val="center"/>
        <w:rPr>
          <w:rFonts w:ascii="Times New Roman" w:hAnsi="Times New Roman" w:cs="Times New Roman"/>
          <w:b/>
          <w:sz w:val="26"/>
          <w:szCs w:val="26"/>
        </w:rPr>
      </w:pPr>
    </w:p>
    <w:p w14:paraId="1F0BA881" w14:textId="7A709F75"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1D4C1FDA" w14:textId="77777777" w:rsidR="000D447B" w:rsidRPr="005A63E0" w:rsidRDefault="000D447B" w:rsidP="000D447B">
      <w:pPr>
        <w:spacing w:line="240" w:lineRule="auto"/>
        <w:jc w:val="center"/>
        <w:rPr>
          <w:rFonts w:ascii="Times New Roman" w:hAnsi="Times New Roman" w:cs="Times New Roman"/>
          <w:b/>
          <w:sz w:val="26"/>
          <w:szCs w:val="26"/>
        </w:rPr>
      </w:pPr>
      <w:r>
        <w:rPr>
          <w:rFonts w:ascii="Times New Roman" w:hAnsi="Times New Roman" w:cs="Times New Roman"/>
          <w:b/>
          <w:sz w:val="26"/>
          <w:szCs w:val="26"/>
        </w:rPr>
        <w:t>REGRAMENTO PARA A PRÁTICA DE ESPORTES COLETIVOS</w:t>
      </w:r>
    </w:p>
    <w:p w14:paraId="0C6EB083"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0D763B8E"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BD75F47" w14:textId="7E613712"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prática de esportes coletivos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w:t>
      </w:r>
      <w:r>
        <w:rPr>
          <w:rFonts w:ascii="Times New Roman" w:hAnsi="Times New Roman" w:cs="Times New Roman"/>
          <w:sz w:val="26"/>
          <w:szCs w:val="26"/>
        </w:rPr>
        <w:t xml:space="preserve">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 com seus anexos,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606ECC1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1599132F" w14:textId="77777777" w:rsidR="000D447B" w:rsidRDefault="000D447B" w:rsidP="000D447B">
      <w:pPr>
        <w:spacing w:line="240" w:lineRule="auto"/>
        <w:jc w:val="both"/>
        <w:rPr>
          <w:rFonts w:ascii="Times New Roman" w:hAnsi="Times New Roman" w:cs="Times New Roman"/>
          <w:sz w:val="26"/>
          <w:szCs w:val="26"/>
        </w:rPr>
      </w:pPr>
    </w:p>
    <w:p w14:paraId="2C81B0B7"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066530A1"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7307434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78AD4D90"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2B858BDE"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3D53958C"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4A9CE3CA"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7FDBA49B"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46C18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b/>
          <w:sz w:val="26"/>
          <w:szCs w:val="26"/>
        </w:rPr>
        <w:t>Atividade</w:t>
      </w:r>
      <w:r>
        <w:rPr>
          <w:rFonts w:ascii="Times New Roman" w:hAnsi="Times New Roman" w:cs="Times New Roman"/>
          <w:sz w:val="26"/>
          <w:szCs w:val="26"/>
        </w:rPr>
        <w:t>(descrição):</w:t>
      </w:r>
    </w:p>
    <w:p w14:paraId="3D7BFFC9"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Modalidade: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5910996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6CD93CDC"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da atividade/treinamento/partida</w:t>
      </w:r>
      <w:r w:rsidRPr="002C2D08">
        <w:rPr>
          <w:rFonts w:ascii="Times New Roman" w:hAnsi="Times New Roman" w:cs="Times New Roman"/>
          <w:sz w:val="26"/>
          <w:szCs w:val="26"/>
        </w:rPr>
        <w:t xml:space="preserve">. </w:t>
      </w:r>
    </w:p>
    <w:p w14:paraId="6500B237"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66C1D034"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345D4E2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participarão da atividade/treinamento/partida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7A8B2FC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está adequado para a realização da atividade/treinamento/partida, nos termos da normatização e das medidas sanitárias vinculadas.</w:t>
      </w:r>
    </w:p>
    <w:p w14:paraId="48B43B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da atividade, com o registo do nome, CPF e telefone celular, para eventual contato em caso de contágio de qualquer integrante do grupo.</w:t>
      </w:r>
    </w:p>
    <w:p w14:paraId="45608FF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da atividade, nem confraternização, qualquer modalidade de permanência no local ou consumo no local de bebidas ou alimentos, autorizada apenas sua aquisição. </w:t>
      </w:r>
    </w:p>
    <w:p w14:paraId="2480CA7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estar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7BE3B36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696692D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F1D32A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E2E037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 cumprir a obrigatoriedade do uso da máscara dentro das instalações, por todos os funcionários, clientes e/ou frequentadores, fornecendo a quantidade de máscaras em número su</w:t>
      </w:r>
      <w:r>
        <w:rPr>
          <w:rFonts w:ascii="Times New Roman" w:hAnsi="Times New Roman" w:cs="Times New Roman"/>
          <w:sz w:val="26"/>
          <w:szCs w:val="26"/>
        </w:rPr>
        <w:t>ficiente para cada funcionário, se necessário;</w:t>
      </w:r>
    </w:p>
    <w:p w14:paraId="0648E127" w14:textId="77777777" w:rsidR="000D447B"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d) observar intervalo mínimo de 30 minutos entre os jogos para evitar a aglomeração de grupos de pessoas (times de jogos consecutivos não devem compartilhar espaços).</w:t>
      </w:r>
    </w:p>
    <w:p w14:paraId="34F2499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4DFF11E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4D5FC8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6E88A175"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local</w:t>
      </w:r>
      <w:r w:rsidRPr="002C2D08">
        <w:rPr>
          <w:rFonts w:ascii="Times New Roman" w:hAnsi="Times New Roman" w:cs="Times New Roman"/>
          <w:sz w:val="26"/>
          <w:szCs w:val="26"/>
        </w:rPr>
        <w:t xml:space="preserve"> limpo e arejado, com portas e janelas abertas, sempre que for possível. </w:t>
      </w:r>
    </w:p>
    <w:p w14:paraId="0AA6F035"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4159C78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2C48F25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0586D5F2"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l) proibido o consumo de alimentos ou bebidas, em especial bebida alcoólicas na área de quadra e entorno, sob a possibilidade de multa e suspenção da autorização;</w:t>
      </w:r>
    </w:p>
    <w:p w14:paraId="20CA5791"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m) proibida a presença de público;</w:t>
      </w:r>
    </w:p>
    <w:p w14:paraId="0D8E276D"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 xml:space="preserve">n) obrigatório o uso de máscara para os que não estiverem jogando, reservas, técnico, </w:t>
      </w:r>
      <w:proofErr w:type="spellStart"/>
      <w:r w:rsidRPr="006A2D27">
        <w:rPr>
          <w:rFonts w:ascii="Times New Roman" w:hAnsi="Times New Roman" w:cs="Times New Roman"/>
          <w:sz w:val="26"/>
          <w:szCs w:val="26"/>
        </w:rPr>
        <w:t>etc</w:t>
      </w:r>
      <w:proofErr w:type="spellEnd"/>
      <w:r w:rsidRPr="006A2D27">
        <w:rPr>
          <w:rFonts w:ascii="Times New Roman" w:hAnsi="Times New Roman" w:cs="Times New Roman"/>
          <w:sz w:val="26"/>
          <w:szCs w:val="26"/>
        </w:rPr>
        <w:t>, durante todo o tempo;</w:t>
      </w:r>
    </w:p>
    <w:p w14:paraId="218B3A98"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o) manter o uso da máscara antes e imediatamente após o término da atividade;</w:t>
      </w:r>
    </w:p>
    <w:p w14:paraId="7553A352" w14:textId="77777777" w:rsidR="000D447B" w:rsidRDefault="000D447B" w:rsidP="000D447B">
      <w:pPr>
        <w:spacing w:line="240" w:lineRule="auto"/>
        <w:jc w:val="right"/>
        <w:rPr>
          <w:rFonts w:ascii="Times New Roman" w:hAnsi="Times New Roman" w:cs="Times New Roman"/>
          <w:sz w:val="26"/>
          <w:szCs w:val="26"/>
        </w:rPr>
      </w:pPr>
    </w:p>
    <w:p w14:paraId="24AD7348" w14:textId="051510B0"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2D2C599D" w14:textId="77777777" w:rsidR="000D447B" w:rsidRDefault="000D447B" w:rsidP="000D447B">
      <w:pPr>
        <w:spacing w:line="240" w:lineRule="auto"/>
        <w:jc w:val="both"/>
        <w:rPr>
          <w:rFonts w:ascii="Times New Roman" w:hAnsi="Times New Roman" w:cs="Times New Roman"/>
          <w:sz w:val="26"/>
          <w:szCs w:val="26"/>
        </w:rPr>
      </w:pPr>
    </w:p>
    <w:p w14:paraId="1976A851"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7823DB74"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12A6DB8B" w14:textId="77777777" w:rsidR="000D447B" w:rsidRDefault="000D447B" w:rsidP="000D447B">
      <w:pPr>
        <w:spacing w:line="240" w:lineRule="auto"/>
        <w:jc w:val="center"/>
        <w:rPr>
          <w:rFonts w:ascii="Times New Roman" w:hAnsi="Times New Roman" w:cs="Times New Roman"/>
          <w:sz w:val="26"/>
          <w:szCs w:val="26"/>
        </w:rPr>
      </w:pPr>
    </w:p>
    <w:p w14:paraId="26411447" w14:textId="246F2DBF" w:rsidR="000D447B" w:rsidRPr="005A63E0"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Guarani das Missões/RS</w:t>
      </w:r>
    </w:p>
    <w:p w14:paraId="209213BB" w14:textId="13E4EF2B" w:rsidR="000D447B" w:rsidRDefault="000D447B" w:rsidP="000D447B">
      <w:pPr>
        <w:spacing w:line="240" w:lineRule="auto"/>
        <w:jc w:val="center"/>
        <w:rPr>
          <w:rFonts w:ascii="Times New Roman" w:hAnsi="Times New Roman" w:cs="Times New Roman"/>
          <w:b/>
          <w:sz w:val="26"/>
          <w:szCs w:val="26"/>
        </w:rPr>
      </w:pPr>
    </w:p>
    <w:p w14:paraId="50B7F5B3" w14:textId="3C59ACE5" w:rsidR="000D447B" w:rsidRDefault="000D447B" w:rsidP="000D447B">
      <w:pPr>
        <w:spacing w:line="240" w:lineRule="auto"/>
        <w:jc w:val="center"/>
        <w:rPr>
          <w:rFonts w:ascii="Times New Roman" w:hAnsi="Times New Roman" w:cs="Times New Roman"/>
          <w:b/>
          <w:sz w:val="26"/>
          <w:szCs w:val="26"/>
        </w:rPr>
      </w:pPr>
    </w:p>
    <w:p w14:paraId="574A9100" w14:textId="62A99599" w:rsidR="000D447B" w:rsidRDefault="000D447B" w:rsidP="000D447B">
      <w:pPr>
        <w:spacing w:line="240" w:lineRule="auto"/>
        <w:jc w:val="center"/>
        <w:rPr>
          <w:rFonts w:ascii="Times New Roman" w:hAnsi="Times New Roman" w:cs="Times New Roman"/>
          <w:b/>
          <w:sz w:val="26"/>
          <w:szCs w:val="26"/>
        </w:rPr>
      </w:pPr>
    </w:p>
    <w:p w14:paraId="1EDCFE4D" w14:textId="1F14A325" w:rsidR="000D447B" w:rsidRDefault="000D447B" w:rsidP="000D447B">
      <w:pPr>
        <w:spacing w:line="240" w:lineRule="auto"/>
        <w:jc w:val="center"/>
        <w:rPr>
          <w:rFonts w:ascii="Times New Roman" w:hAnsi="Times New Roman" w:cs="Times New Roman"/>
          <w:b/>
          <w:sz w:val="26"/>
          <w:szCs w:val="26"/>
        </w:rPr>
      </w:pPr>
    </w:p>
    <w:p w14:paraId="75C38DBE" w14:textId="6A21A0EA" w:rsidR="000D447B" w:rsidRDefault="000D447B" w:rsidP="000D447B">
      <w:pPr>
        <w:spacing w:line="240" w:lineRule="auto"/>
        <w:jc w:val="center"/>
        <w:rPr>
          <w:rFonts w:ascii="Times New Roman" w:hAnsi="Times New Roman" w:cs="Times New Roman"/>
          <w:b/>
          <w:sz w:val="26"/>
          <w:szCs w:val="26"/>
        </w:rPr>
      </w:pPr>
    </w:p>
    <w:p w14:paraId="27272A9E" w14:textId="249AC1AC" w:rsidR="000D447B" w:rsidRDefault="000D447B" w:rsidP="000D447B">
      <w:pPr>
        <w:spacing w:line="240" w:lineRule="auto"/>
        <w:jc w:val="center"/>
        <w:rPr>
          <w:rFonts w:ascii="Times New Roman" w:hAnsi="Times New Roman" w:cs="Times New Roman"/>
          <w:b/>
          <w:sz w:val="26"/>
          <w:szCs w:val="26"/>
        </w:rPr>
      </w:pPr>
    </w:p>
    <w:p w14:paraId="6004A7E4" w14:textId="2DA9CFD0" w:rsidR="000D447B" w:rsidRDefault="000D447B" w:rsidP="000D447B">
      <w:pPr>
        <w:spacing w:line="240" w:lineRule="auto"/>
        <w:jc w:val="center"/>
        <w:rPr>
          <w:rFonts w:ascii="Times New Roman" w:hAnsi="Times New Roman" w:cs="Times New Roman"/>
          <w:b/>
          <w:sz w:val="26"/>
          <w:szCs w:val="26"/>
        </w:rPr>
      </w:pPr>
    </w:p>
    <w:p w14:paraId="66962D4F" w14:textId="2A552C3B" w:rsidR="000D447B" w:rsidRDefault="000D447B" w:rsidP="000D447B">
      <w:pPr>
        <w:spacing w:line="240" w:lineRule="auto"/>
        <w:jc w:val="center"/>
        <w:rPr>
          <w:rFonts w:ascii="Times New Roman" w:hAnsi="Times New Roman" w:cs="Times New Roman"/>
          <w:b/>
          <w:sz w:val="26"/>
          <w:szCs w:val="26"/>
        </w:rPr>
      </w:pPr>
    </w:p>
    <w:p w14:paraId="208EA8EE" w14:textId="1BF36F9B" w:rsidR="000D447B" w:rsidRDefault="000D447B" w:rsidP="000D447B">
      <w:pPr>
        <w:spacing w:line="240" w:lineRule="auto"/>
        <w:jc w:val="center"/>
        <w:rPr>
          <w:rFonts w:ascii="Times New Roman" w:hAnsi="Times New Roman" w:cs="Times New Roman"/>
          <w:b/>
          <w:sz w:val="26"/>
          <w:szCs w:val="26"/>
        </w:rPr>
      </w:pPr>
    </w:p>
    <w:p w14:paraId="650D492D" w14:textId="49BD2235" w:rsidR="000D447B" w:rsidRDefault="000D447B" w:rsidP="000D447B">
      <w:pPr>
        <w:spacing w:line="240" w:lineRule="auto"/>
        <w:jc w:val="center"/>
        <w:rPr>
          <w:rFonts w:ascii="Times New Roman" w:hAnsi="Times New Roman" w:cs="Times New Roman"/>
          <w:b/>
          <w:sz w:val="26"/>
          <w:szCs w:val="26"/>
        </w:rPr>
      </w:pPr>
    </w:p>
    <w:p w14:paraId="77D62371" w14:textId="6D1A9E3C" w:rsidR="000D447B" w:rsidRDefault="000D447B" w:rsidP="000D447B">
      <w:pPr>
        <w:spacing w:line="240" w:lineRule="auto"/>
        <w:jc w:val="center"/>
        <w:rPr>
          <w:rFonts w:ascii="Times New Roman" w:hAnsi="Times New Roman" w:cs="Times New Roman"/>
          <w:b/>
          <w:sz w:val="26"/>
          <w:szCs w:val="26"/>
        </w:rPr>
      </w:pPr>
    </w:p>
    <w:p w14:paraId="31354B20" w14:textId="648FD0AE" w:rsidR="000D447B" w:rsidRDefault="000D447B" w:rsidP="000D447B">
      <w:pPr>
        <w:spacing w:line="240" w:lineRule="auto"/>
        <w:jc w:val="center"/>
        <w:rPr>
          <w:rFonts w:ascii="Times New Roman" w:hAnsi="Times New Roman" w:cs="Times New Roman"/>
          <w:b/>
          <w:sz w:val="26"/>
          <w:szCs w:val="26"/>
        </w:rPr>
      </w:pPr>
    </w:p>
    <w:p w14:paraId="7C459D0A" w14:textId="77777777" w:rsidR="000D447B" w:rsidRDefault="000D447B" w:rsidP="000D447B">
      <w:pPr>
        <w:spacing w:line="240" w:lineRule="auto"/>
        <w:jc w:val="center"/>
        <w:rPr>
          <w:rFonts w:ascii="Times New Roman" w:hAnsi="Times New Roman" w:cs="Times New Roman"/>
          <w:b/>
          <w:sz w:val="26"/>
          <w:szCs w:val="26"/>
        </w:rPr>
      </w:pPr>
    </w:p>
    <w:p w14:paraId="6621B194" w14:textId="39A5D440"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35A658A7"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REALIZAÇÃO DE EVENTOS</w:t>
      </w:r>
    </w:p>
    <w:p w14:paraId="49A3C8FF"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2B62BFAC" w14:textId="77777777" w:rsidR="000D447B"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65FE595" w14:textId="77777777" w:rsidR="000D447B" w:rsidRPr="005A63E0" w:rsidRDefault="000D447B" w:rsidP="000D447B">
      <w:pPr>
        <w:spacing w:line="240" w:lineRule="auto"/>
        <w:jc w:val="center"/>
        <w:rPr>
          <w:rFonts w:ascii="Times New Roman" w:hAnsi="Times New Roman" w:cs="Times New Roman"/>
          <w:b/>
          <w:sz w:val="26"/>
          <w:szCs w:val="26"/>
        </w:rPr>
      </w:pPr>
    </w:p>
    <w:p w14:paraId="27F72C2B" w14:textId="3143C981"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realização de eventos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__________________</w:t>
      </w:r>
      <w:r>
        <w:rPr>
          <w:rFonts w:ascii="Times New Roman" w:hAnsi="Times New Roman" w:cs="Times New Roman"/>
          <w:sz w:val="26"/>
          <w:szCs w:val="26"/>
        </w:rPr>
        <w:t xml:space="preserve">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 com seus anexos,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5066397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7CB6C3B8" w14:textId="77777777" w:rsidR="000D447B" w:rsidRDefault="000D447B" w:rsidP="000D447B">
      <w:pPr>
        <w:spacing w:line="240" w:lineRule="auto"/>
        <w:jc w:val="both"/>
        <w:rPr>
          <w:rFonts w:ascii="Times New Roman" w:hAnsi="Times New Roman" w:cs="Times New Roman"/>
          <w:sz w:val="26"/>
          <w:szCs w:val="26"/>
        </w:rPr>
      </w:pPr>
    </w:p>
    <w:p w14:paraId="0A7F6CF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55843B2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4CDD8DC6"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6A94B985"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669E264A"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5C2FD234"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319FEF4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5FAA6CB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18F1EF" w14:textId="77777777" w:rsidR="000D447B" w:rsidRDefault="000D447B" w:rsidP="000D447B">
      <w:pPr>
        <w:spacing w:line="240" w:lineRule="auto"/>
        <w:jc w:val="both"/>
        <w:rPr>
          <w:rFonts w:ascii="Times New Roman" w:hAnsi="Times New Roman" w:cs="Times New Roman"/>
          <w:sz w:val="26"/>
          <w:szCs w:val="26"/>
        </w:rPr>
      </w:pPr>
      <w:r w:rsidRPr="008068BE">
        <w:rPr>
          <w:rFonts w:ascii="Times New Roman" w:hAnsi="Times New Roman" w:cs="Times New Roman"/>
          <w:b/>
          <w:sz w:val="26"/>
          <w:szCs w:val="26"/>
        </w:rPr>
        <w:t>Evento</w:t>
      </w:r>
      <w:r>
        <w:rPr>
          <w:rFonts w:ascii="Times New Roman" w:hAnsi="Times New Roman" w:cs="Times New Roman"/>
          <w:sz w:val="26"/>
          <w:szCs w:val="26"/>
        </w:rPr>
        <w:t xml:space="preserve"> (descrição):</w:t>
      </w:r>
    </w:p>
    <w:p w14:paraId="60062EAC"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Porte: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683955F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7AA32078" w14:textId="77777777" w:rsidR="000D447B" w:rsidRDefault="000D447B" w:rsidP="000D447B">
      <w:pPr>
        <w:spacing w:line="240" w:lineRule="auto"/>
        <w:jc w:val="both"/>
        <w:rPr>
          <w:rFonts w:ascii="Times New Roman" w:hAnsi="Times New Roman" w:cs="Times New Roman"/>
          <w:sz w:val="26"/>
          <w:szCs w:val="26"/>
        </w:rPr>
      </w:pPr>
    </w:p>
    <w:p w14:paraId="5F218996" w14:textId="77777777" w:rsidR="000D447B" w:rsidRDefault="000D447B" w:rsidP="000D447B">
      <w:pPr>
        <w:spacing w:line="240" w:lineRule="auto"/>
        <w:jc w:val="both"/>
        <w:rPr>
          <w:rFonts w:ascii="Times New Roman" w:hAnsi="Times New Roman" w:cs="Times New Roman"/>
          <w:sz w:val="26"/>
          <w:szCs w:val="26"/>
        </w:rPr>
      </w:pPr>
    </w:p>
    <w:p w14:paraId="24A83236"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do evento</w:t>
      </w:r>
      <w:r w:rsidRPr="002C2D08">
        <w:rPr>
          <w:rFonts w:ascii="Times New Roman" w:hAnsi="Times New Roman" w:cs="Times New Roman"/>
          <w:sz w:val="26"/>
          <w:szCs w:val="26"/>
        </w:rPr>
        <w:t xml:space="preserve">. </w:t>
      </w:r>
    </w:p>
    <w:p w14:paraId="639AF89D"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4B408550"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0547259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participação do evento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15797E9A"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da atividade está adequado para a realização do ato/evento, nos termos da normatização e das medidas sanitárias vinculadas.</w:t>
      </w:r>
    </w:p>
    <w:p w14:paraId="70FA99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do evento, com o registo do nome, CPF e telefone celular, para eventual contato em caso de contágio de qualquer integrante do grupo.</w:t>
      </w:r>
    </w:p>
    <w:p w14:paraId="58E4C4D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do evento, nem confraternização, qualquer modalidade de permanência no local ou consumo no local de bebidas ou alimentos, autorizada apenas sua aquisição. </w:t>
      </w:r>
    </w:p>
    <w:p w14:paraId="5B5FBEEC" w14:textId="77777777" w:rsidR="000D447B" w:rsidRDefault="000D447B" w:rsidP="000D447B">
      <w:pPr>
        <w:spacing w:line="240" w:lineRule="auto"/>
        <w:jc w:val="both"/>
        <w:rPr>
          <w:rFonts w:ascii="Times New Roman" w:hAnsi="Times New Roman" w:cs="Times New Roman"/>
          <w:sz w:val="26"/>
          <w:szCs w:val="26"/>
        </w:rPr>
      </w:pPr>
      <w:proofErr w:type="gramStart"/>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 xml:space="preserve"> estar</w:t>
      </w:r>
      <w:proofErr w:type="gramEnd"/>
      <w:r w:rsidRPr="002C2D08">
        <w:rPr>
          <w:rFonts w:ascii="Times New Roman" w:hAnsi="Times New Roman" w:cs="Times New Roman"/>
          <w:sz w:val="26"/>
          <w:szCs w:val="26"/>
        </w:rPr>
        <w:t xml:space="preserve">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032C4FA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55F7C2E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CFD1BF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525DF5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c) cumprir a obrigatoriedade do uso da máscara dentro das instalações, por todos os funcionários, clientes e/ou frequentadores, fornecendo a quantidade de máscaras em número suficiente para cada funcionário. </w:t>
      </w:r>
    </w:p>
    <w:p w14:paraId="08F5F0F0"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w:t>
      </w:r>
      <w:r w:rsidRPr="002C2D08">
        <w:rPr>
          <w:rFonts w:ascii="Times New Roman" w:hAnsi="Times New Roman" w:cs="Times New Roman"/>
          <w:sz w:val="26"/>
          <w:szCs w:val="26"/>
        </w:rPr>
        <w:t>) orientar e incentivar a prática da etiqueta respiratória por todos.</w:t>
      </w:r>
    </w:p>
    <w:p w14:paraId="5E28E2F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61988F1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34B5A837"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3803176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evento</w:t>
      </w:r>
      <w:r w:rsidRPr="002C2D08">
        <w:rPr>
          <w:rFonts w:ascii="Times New Roman" w:hAnsi="Times New Roman" w:cs="Times New Roman"/>
          <w:sz w:val="26"/>
          <w:szCs w:val="26"/>
        </w:rPr>
        <w:t xml:space="preserve"> limpo e arejado, com portas e janelas abertas, sempre que for possível. </w:t>
      </w:r>
    </w:p>
    <w:p w14:paraId="69A69B7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37A63F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7FCBD3F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49908DD1" w14:textId="77777777" w:rsidR="000D447B" w:rsidRPr="005A63E0"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w:t>
      </w:r>
      <w:r w:rsidRPr="002C2D08">
        <w:rPr>
          <w:rFonts w:ascii="Times New Roman" w:hAnsi="Times New Roman" w:cs="Times New Roman"/>
          <w:sz w:val="26"/>
          <w:szCs w:val="26"/>
        </w:rPr>
        <w:t xml:space="preserve">) proibir </w:t>
      </w:r>
      <w:r w:rsidRPr="005A63E0">
        <w:rPr>
          <w:rFonts w:ascii="Times New Roman" w:hAnsi="Times New Roman" w:cs="Times New Roman"/>
          <w:sz w:val="26"/>
          <w:szCs w:val="26"/>
        </w:rPr>
        <w:t>aglomerações e limitar o número de pessoas no mesmo local, em atendimento.</w:t>
      </w:r>
    </w:p>
    <w:p w14:paraId="499D5CF9"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m) organizar filas e fazer a marcação no piso garantindo o distanciamento mínimo, quando aplicável.</w:t>
      </w:r>
    </w:p>
    <w:p w14:paraId="35049253"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n) fiscalizar a vedação de compartilhar equipamentos, materiais de uso comum e vestuário, especialmente em atividades esportivas e recreativas;</w:t>
      </w:r>
    </w:p>
    <w:p w14:paraId="0B6E5A24"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o) manter o uso da máscara antes e imediatamente após o término do evento.</w:t>
      </w:r>
    </w:p>
    <w:p w14:paraId="2384BE58" w14:textId="77777777" w:rsidR="000D447B" w:rsidRDefault="000D447B" w:rsidP="000D447B">
      <w:pPr>
        <w:spacing w:line="240" w:lineRule="auto"/>
        <w:jc w:val="both"/>
        <w:rPr>
          <w:rFonts w:ascii="Times New Roman" w:hAnsi="Times New Roman" w:cs="Times New Roman"/>
          <w:sz w:val="26"/>
          <w:szCs w:val="26"/>
        </w:rPr>
      </w:pPr>
    </w:p>
    <w:p w14:paraId="3686F057" w14:textId="1DF353F8"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71BF002F" w14:textId="77777777" w:rsidR="000D447B" w:rsidRDefault="000D447B" w:rsidP="000D447B">
      <w:pPr>
        <w:spacing w:line="240" w:lineRule="auto"/>
        <w:jc w:val="both"/>
        <w:rPr>
          <w:rFonts w:ascii="Times New Roman" w:hAnsi="Times New Roman" w:cs="Times New Roman"/>
          <w:sz w:val="26"/>
          <w:szCs w:val="26"/>
        </w:rPr>
      </w:pPr>
    </w:p>
    <w:p w14:paraId="47770F53" w14:textId="77777777" w:rsidR="000D447B" w:rsidRDefault="000D447B" w:rsidP="000D447B">
      <w:pPr>
        <w:spacing w:line="240" w:lineRule="auto"/>
        <w:jc w:val="both"/>
        <w:rPr>
          <w:rFonts w:ascii="Times New Roman" w:hAnsi="Times New Roman" w:cs="Times New Roman"/>
          <w:sz w:val="26"/>
          <w:szCs w:val="26"/>
        </w:rPr>
      </w:pPr>
    </w:p>
    <w:p w14:paraId="3D93AD8E"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65760896"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7C3440D3" w14:textId="77777777" w:rsidR="000D447B" w:rsidRDefault="000D447B" w:rsidP="000D447B">
      <w:pPr>
        <w:spacing w:line="240" w:lineRule="auto"/>
        <w:jc w:val="both"/>
        <w:rPr>
          <w:rFonts w:ascii="Times New Roman" w:hAnsi="Times New Roman" w:cs="Times New Roman"/>
          <w:sz w:val="26"/>
          <w:szCs w:val="26"/>
        </w:rPr>
      </w:pPr>
    </w:p>
    <w:p w14:paraId="7BA7D2CA" w14:textId="77777777" w:rsidR="000D447B" w:rsidRDefault="000D447B" w:rsidP="000D447B">
      <w:pPr>
        <w:spacing w:line="240" w:lineRule="auto"/>
        <w:jc w:val="both"/>
        <w:rPr>
          <w:rFonts w:ascii="Times New Roman" w:hAnsi="Times New Roman" w:cs="Times New Roman"/>
          <w:sz w:val="26"/>
          <w:szCs w:val="26"/>
        </w:rPr>
      </w:pPr>
    </w:p>
    <w:p w14:paraId="7DD8181B" w14:textId="6D1661A4" w:rsidR="000D447B" w:rsidRPr="000D447B" w:rsidRDefault="000D447B" w:rsidP="000D447B">
      <w:pPr>
        <w:spacing w:after="0"/>
        <w:jc w:val="center"/>
        <w:rPr>
          <w:rFonts w:ascii="Times New Roman" w:eastAsia="Times New Roman" w:hAnsi="Times New Roman" w:cs="Times New Roman"/>
          <w:b/>
          <w:bCs/>
          <w:sz w:val="80"/>
          <w:szCs w:val="80"/>
          <w:lang w:eastAsia="pt-BR"/>
        </w:rPr>
      </w:pPr>
      <w:r>
        <w:rPr>
          <w:rFonts w:ascii="Times New Roman" w:hAnsi="Times New Roman" w:cs="Times New Roman"/>
          <w:sz w:val="26"/>
          <w:szCs w:val="26"/>
        </w:rPr>
        <w:t>Guarani das Missões/RS</w:t>
      </w:r>
    </w:p>
    <w:sectPr w:rsidR="000D447B" w:rsidRPr="000D447B" w:rsidSect="0045071E">
      <w:headerReference w:type="default" r:id="rId7"/>
      <w:footerReference w:type="even" r:id="rId8"/>
      <w:footerReference w:type="default" r:id="rId9"/>
      <w:pgSz w:w="11907" w:h="16840" w:code="9"/>
      <w:pgMar w:top="459"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C3294" w14:textId="77777777" w:rsidR="00A06304" w:rsidRDefault="00A06304">
      <w:pPr>
        <w:spacing w:after="0" w:line="240" w:lineRule="auto"/>
      </w:pPr>
      <w:r>
        <w:separator/>
      </w:r>
    </w:p>
  </w:endnote>
  <w:endnote w:type="continuationSeparator" w:id="0">
    <w:p w14:paraId="4D44881C" w14:textId="77777777" w:rsidR="00A06304" w:rsidRDefault="00A06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A06304" w:rsidP="0045357E">
    <w:pPr>
      <w:pStyle w:val="Rodap"/>
      <w:ind w:right="360"/>
    </w:pPr>
  </w:p>
  <w:p w14:paraId="3FEF7D01" w14:textId="77777777" w:rsidR="00F010AE" w:rsidRDefault="00F010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A7CD" w14:textId="41B94ED4"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 xml:space="preserve">Rua Boa Vista, 265 - CEP: 97950-000 – Fone (55) 3353-1200 – E-mail: </w:t>
    </w:r>
    <w:r w:rsidR="00721919" w:rsidRPr="00E14AAD">
      <w:rPr>
        <w:rFonts w:ascii="Cambria" w:hAnsi="Cambria"/>
        <w:sz w:val="18"/>
        <w:szCs w:val="18"/>
      </w:rPr>
      <w:t>administracao@guaranidasmissoes.rs.gov.br</w:t>
    </w:r>
  </w:p>
  <w:p w14:paraId="4B5322C9" w14:textId="77777777"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www.guaranidasmissoes.rs.gov.br</w:t>
    </w:r>
  </w:p>
  <w:p w14:paraId="4F6A6584" w14:textId="77777777" w:rsidR="0045357E" w:rsidRDefault="00A06304"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23FD9" w14:textId="77777777" w:rsidR="00A06304" w:rsidRDefault="00A06304">
      <w:pPr>
        <w:spacing w:after="0" w:line="240" w:lineRule="auto"/>
      </w:pPr>
      <w:r>
        <w:separator/>
      </w:r>
    </w:p>
  </w:footnote>
  <w:footnote w:type="continuationSeparator" w:id="0">
    <w:p w14:paraId="654E41A0" w14:textId="77777777" w:rsidR="00A06304" w:rsidRDefault="00A063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4348C1DB" w14:textId="1F0EF498" w:rsidR="00F010AE" w:rsidRPr="00041A3A" w:rsidRDefault="00201DE5" w:rsidP="00041A3A">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7" name="Imagem 7"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2DF0CB7"/>
    <w:multiLevelType w:val="hybridMultilevel"/>
    <w:tmpl w:val="28DCC510"/>
    <w:lvl w:ilvl="0" w:tplc="2382873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8"/>
  </w:num>
  <w:num w:numId="2">
    <w:abstractNumId w:val="3"/>
  </w:num>
  <w:num w:numId="3">
    <w:abstractNumId w:val="0"/>
  </w:num>
  <w:num w:numId="4">
    <w:abstractNumId w:val="1"/>
  </w:num>
  <w:num w:numId="5">
    <w:abstractNumId w:val="5"/>
  </w:num>
  <w:num w:numId="6">
    <w:abstractNumId w:val="7"/>
  </w:num>
  <w:num w:numId="7">
    <w:abstractNumId w:val="2"/>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01D6A"/>
    <w:rsid w:val="0001149E"/>
    <w:rsid w:val="00016B23"/>
    <w:rsid w:val="00022FDF"/>
    <w:rsid w:val="000373E4"/>
    <w:rsid w:val="000379E8"/>
    <w:rsid w:val="00040B3D"/>
    <w:rsid w:val="00041A3A"/>
    <w:rsid w:val="000505B3"/>
    <w:rsid w:val="000658C0"/>
    <w:rsid w:val="000670AF"/>
    <w:rsid w:val="000933E0"/>
    <w:rsid w:val="00095538"/>
    <w:rsid w:val="000956C0"/>
    <w:rsid w:val="0009676F"/>
    <w:rsid w:val="000A48D4"/>
    <w:rsid w:val="000C494B"/>
    <w:rsid w:val="000D447B"/>
    <w:rsid w:val="000D4A74"/>
    <w:rsid w:val="000D6F90"/>
    <w:rsid w:val="000E535B"/>
    <w:rsid w:val="0010675D"/>
    <w:rsid w:val="0011616E"/>
    <w:rsid w:val="00134107"/>
    <w:rsid w:val="00136856"/>
    <w:rsid w:val="001544E7"/>
    <w:rsid w:val="00166A44"/>
    <w:rsid w:val="0016715B"/>
    <w:rsid w:val="00171071"/>
    <w:rsid w:val="0017305E"/>
    <w:rsid w:val="0017539F"/>
    <w:rsid w:val="0019419A"/>
    <w:rsid w:val="00197E62"/>
    <w:rsid w:val="001A1845"/>
    <w:rsid w:val="001A78F6"/>
    <w:rsid w:val="001B2F39"/>
    <w:rsid w:val="001C12E2"/>
    <w:rsid w:val="001E5AE6"/>
    <w:rsid w:val="00201DE5"/>
    <w:rsid w:val="00214AA4"/>
    <w:rsid w:val="00235022"/>
    <w:rsid w:val="002377D4"/>
    <w:rsid w:val="002413DE"/>
    <w:rsid w:val="00241549"/>
    <w:rsid w:val="00242109"/>
    <w:rsid w:val="002645D3"/>
    <w:rsid w:val="00266F46"/>
    <w:rsid w:val="00276D7A"/>
    <w:rsid w:val="00283690"/>
    <w:rsid w:val="002840F4"/>
    <w:rsid w:val="0029455D"/>
    <w:rsid w:val="0029752E"/>
    <w:rsid w:val="002A0BBB"/>
    <w:rsid w:val="002A2B70"/>
    <w:rsid w:val="002A5D6F"/>
    <w:rsid w:val="002B5143"/>
    <w:rsid w:val="002E3A23"/>
    <w:rsid w:val="002E4364"/>
    <w:rsid w:val="002F319E"/>
    <w:rsid w:val="002F6A39"/>
    <w:rsid w:val="00305F34"/>
    <w:rsid w:val="00321373"/>
    <w:rsid w:val="0032627A"/>
    <w:rsid w:val="00327809"/>
    <w:rsid w:val="0033618B"/>
    <w:rsid w:val="00344A50"/>
    <w:rsid w:val="00345B5F"/>
    <w:rsid w:val="0035229A"/>
    <w:rsid w:val="0035540E"/>
    <w:rsid w:val="003624CC"/>
    <w:rsid w:val="003629DB"/>
    <w:rsid w:val="00380007"/>
    <w:rsid w:val="00382939"/>
    <w:rsid w:val="00382967"/>
    <w:rsid w:val="003875F1"/>
    <w:rsid w:val="00392A94"/>
    <w:rsid w:val="0039556C"/>
    <w:rsid w:val="003B77CA"/>
    <w:rsid w:val="003C3F11"/>
    <w:rsid w:val="003F4D33"/>
    <w:rsid w:val="00404871"/>
    <w:rsid w:val="00412E9A"/>
    <w:rsid w:val="0041479C"/>
    <w:rsid w:val="0044792F"/>
    <w:rsid w:val="0045071E"/>
    <w:rsid w:val="00457D8C"/>
    <w:rsid w:val="004638B4"/>
    <w:rsid w:val="00466DAF"/>
    <w:rsid w:val="004701E6"/>
    <w:rsid w:val="0047031A"/>
    <w:rsid w:val="00496E5E"/>
    <w:rsid w:val="004B49BC"/>
    <w:rsid w:val="004C0E0A"/>
    <w:rsid w:val="004E6EA3"/>
    <w:rsid w:val="004F079E"/>
    <w:rsid w:val="004F6936"/>
    <w:rsid w:val="00504C0E"/>
    <w:rsid w:val="00510CD0"/>
    <w:rsid w:val="00515518"/>
    <w:rsid w:val="00531477"/>
    <w:rsid w:val="00547B04"/>
    <w:rsid w:val="00562E80"/>
    <w:rsid w:val="0058108B"/>
    <w:rsid w:val="005A44FB"/>
    <w:rsid w:val="005A77D9"/>
    <w:rsid w:val="005A7C31"/>
    <w:rsid w:val="005B0539"/>
    <w:rsid w:val="005B2035"/>
    <w:rsid w:val="005D3C76"/>
    <w:rsid w:val="005F1C16"/>
    <w:rsid w:val="006022CC"/>
    <w:rsid w:val="00604A3D"/>
    <w:rsid w:val="00617BD8"/>
    <w:rsid w:val="00652C15"/>
    <w:rsid w:val="00652FE2"/>
    <w:rsid w:val="00653D92"/>
    <w:rsid w:val="00686085"/>
    <w:rsid w:val="00687D84"/>
    <w:rsid w:val="0069029C"/>
    <w:rsid w:val="00692E70"/>
    <w:rsid w:val="006A3004"/>
    <w:rsid w:val="006A65ED"/>
    <w:rsid w:val="006D5599"/>
    <w:rsid w:val="006D5656"/>
    <w:rsid w:val="006E499F"/>
    <w:rsid w:val="00711EE1"/>
    <w:rsid w:val="00720A2C"/>
    <w:rsid w:val="00721919"/>
    <w:rsid w:val="007339C1"/>
    <w:rsid w:val="00776806"/>
    <w:rsid w:val="007841CC"/>
    <w:rsid w:val="00796219"/>
    <w:rsid w:val="007A3A96"/>
    <w:rsid w:val="007B4D13"/>
    <w:rsid w:val="007B5C4A"/>
    <w:rsid w:val="007D22A4"/>
    <w:rsid w:val="007D309B"/>
    <w:rsid w:val="007D38E1"/>
    <w:rsid w:val="007E2031"/>
    <w:rsid w:val="007E723E"/>
    <w:rsid w:val="007F6136"/>
    <w:rsid w:val="00806CF2"/>
    <w:rsid w:val="00811C37"/>
    <w:rsid w:val="008127C8"/>
    <w:rsid w:val="00820AE2"/>
    <w:rsid w:val="0086169F"/>
    <w:rsid w:val="008650AF"/>
    <w:rsid w:val="00897B77"/>
    <w:rsid w:val="008A268B"/>
    <w:rsid w:val="008B43BC"/>
    <w:rsid w:val="008B4707"/>
    <w:rsid w:val="008C3323"/>
    <w:rsid w:val="008D0C6D"/>
    <w:rsid w:val="008D7C61"/>
    <w:rsid w:val="008E3954"/>
    <w:rsid w:val="0092169C"/>
    <w:rsid w:val="009274C6"/>
    <w:rsid w:val="00932137"/>
    <w:rsid w:val="00947E9F"/>
    <w:rsid w:val="00956373"/>
    <w:rsid w:val="00965C9E"/>
    <w:rsid w:val="00984B95"/>
    <w:rsid w:val="009855B2"/>
    <w:rsid w:val="00997469"/>
    <w:rsid w:val="009A0C7A"/>
    <w:rsid w:val="009B11B7"/>
    <w:rsid w:val="009C69FB"/>
    <w:rsid w:val="009D1403"/>
    <w:rsid w:val="009D3F63"/>
    <w:rsid w:val="009D6A3E"/>
    <w:rsid w:val="009F50A6"/>
    <w:rsid w:val="00A061C2"/>
    <w:rsid w:val="00A06304"/>
    <w:rsid w:val="00A13C54"/>
    <w:rsid w:val="00A33190"/>
    <w:rsid w:val="00A33E9E"/>
    <w:rsid w:val="00A43663"/>
    <w:rsid w:val="00A56F33"/>
    <w:rsid w:val="00AA5705"/>
    <w:rsid w:val="00AA73AF"/>
    <w:rsid w:val="00AB37AD"/>
    <w:rsid w:val="00AC2ACF"/>
    <w:rsid w:val="00AC7FB6"/>
    <w:rsid w:val="00AD5097"/>
    <w:rsid w:val="00AE3DAD"/>
    <w:rsid w:val="00B248DA"/>
    <w:rsid w:val="00B52640"/>
    <w:rsid w:val="00B6412C"/>
    <w:rsid w:val="00B73270"/>
    <w:rsid w:val="00B8559E"/>
    <w:rsid w:val="00BB65BC"/>
    <w:rsid w:val="00BD03D2"/>
    <w:rsid w:val="00BD354A"/>
    <w:rsid w:val="00BE43A5"/>
    <w:rsid w:val="00C06857"/>
    <w:rsid w:val="00C23BEB"/>
    <w:rsid w:val="00C44DBB"/>
    <w:rsid w:val="00C53CAD"/>
    <w:rsid w:val="00C57382"/>
    <w:rsid w:val="00C611B8"/>
    <w:rsid w:val="00C63387"/>
    <w:rsid w:val="00C76518"/>
    <w:rsid w:val="00C76700"/>
    <w:rsid w:val="00CA4EAE"/>
    <w:rsid w:val="00CF2739"/>
    <w:rsid w:val="00CF4488"/>
    <w:rsid w:val="00D07C7C"/>
    <w:rsid w:val="00D10921"/>
    <w:rsid w:val="00D21065"/>
    <w:rsid w:val="00D23605"/>
    <w:rsid w:val="00D25F75"/>
    <w:rsid w:val="00D27821"/>
    <w:rsid w:val="00D30ABE"/>
    <w:rsid w:val="00D4398B"/>
    <w:rsid w:val="00D50F39"/>
    <w:rsid w:val="00D6750B"/>
    <w:rsid w:val="00D7425C"/>
    <w:rsid w:val="00D85C7C"/>
    <w:rsid w:val="00DB67AF"/>
    <w:rsid w:val="00DC33E0"/>
    <w:rsid w:val="00DF42C7"/>
    <w:rsid w:val="00E03E79"/>
    <w:rsid w:val="00E149B5"/>
    <w:rsid w:val="00E14AAD"/>
    <w:rsid w:val="00E211FF"/>
    <w:rsid w:val="00E3695B"/>
    <w:rsid w:val="00E40220"/>
    <w:rsid w:val="00E4187B"/>
    <w:rsid w:val="00E43F2A"/>
    <w:rsid w:val="00E444C5"/>
    <w:rsid w:val="00E554A9"/>
    <w:rsid w:val="00E67E2D"/>
    <w:rsid w:val="00E706EE"/>
    <w:rsid w:val="00E779B7"/>
    <w:rsid w:val="00EB5B67"/>
    <w:rsid w:val="00ED15D4"/>
    <w:rsid w:val="00ED3224"/>
    <w:rsid w:val="00EE2B9D"/>
    <w:rsid w:val="00EF1202"/>
    <w:rsid w:val="00EF4C9C"/>
    <w:rsid w:val="00EF6BAD"/>
    <w:rsid w:val="00F010AE"/>
    <w:rsid w:val="00F24B04"/>
    <w:rsid w:val="00F41BB9"/>
    <w:rsid w:val="00F474A0"/>
    <w:rsid w:val="00F61D08"/>
    <w:rsid w:val="00F74F02"/>
    <w:rsid w:val="00FB2CEC"/>
    <w:rsid w:val="00FC21A1"/>
    <w:rsid w:val="00FC2492"/>
    <w:rsid w:val="00FC2E57"/>
    <w:rsid w:val="00FD47DD"/>
    <w:rsid w:val="00FE6866"/>
    <w:rsid w:val="00FE728F"/>
    <w:rsid w:val="00FF0278"/>
    <w:rsid w:val="00FF49B5"/>
    <w:rsid w:val="00FF7F5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iPriority w:val="99"/>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paragraph" w:styleId="Recuodecorpodetexto">
    <w:name w:val="Body Text Indent"/>
    <w:basedOn w:val="Normal"/>
    <w:link w:val="RecuodecorpodetextoChar"/>
    <w:rsid w:val="00E03E79"/>
    <w:pPr>
      <w:suppressAutoHyphens/>
      <w:spacing w:after="0" w:line="240" w:lineRule="auto"/>
      <w:ind w:left="5103"/>
      <w:jc w:val="both"/>
    </w:pPr>
    <w:rPr>
      <w:rFonts w:ascii="Times New Roman" w:eastAsia="Times New Roman" w:hAnsi="Times New Roman" w:cs="Times New Roman"/>
      <w:b/>
      <w:i/>
      <w:sz w:val="28"/>
      <w:szCs w:val="20"/>
      <w:lang w:eastAsia="zh-CN"/>
    </w:rPr>
  </w:style>
  <w:style w:type="character" w:customStyle="1" w:styleId="RecuodecorpodetextoChar">
    <w:name w:val="Recuo de corpo de texto Char"/>
    <w:basedOn w:val="Fontepargpadro"/>
    <w:link w:val="Recuodecorpodetexto"/>
    <w:rsid w:val="00E03E79"/>
    <w:rPr>
      <w:rFonts w:ascii="Times New Roman" w:eastAsia="Times New Roman" w:hAnsi="Times New Roman" w:cs="Times New Roman"/>
      <w:b/>
      <w:i/>
      <w:sz w:val="28"/>
      <w:szCs w:val="20"/>
      <w:lang w:eastAsia="zh-CN"/>
    </w:rPr>
  </w:style>
  <w:style w:type="paragraph" w:customStyle="1" w:styleId="Recuodecorpodetexto31">
    <w:name w:val="Recuo de corpo de texto 31"/>
    <w:basedOn w:val="Normal"/>
    <w:qFormat/>
    <w:rsid w:val="00E03E79"/>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Default">
    <w:name w:val="Default"/>
    <w:qFormat/>
    <w:rsid w:val="00E03E79"/>
    <w:pPr>
      <w:suppressAutoHyphens/>
      <w:spacing w:after="0" w:line="240" w:lineRule="auto"/>
    </w:pPr>
    <w:rPr>
      <w:rFonts w:ascii="Arial" w:eastAsia="Times New Roman" w:hAnsi="Arial" w:cs="Arial"/>
      <w:color w:val="000000"/>
      <w:sz w:val="24"/>
      <w:szCs w:val="24"/>
      <w:lang w:eastAsia="zh-CN"/>
    </w:rPr>
  </w:style>
  <w:style w:type="paragraph" w:styleId="SemEspaamento">
    <w:name w:val="No Spacing"/>
    <w:uiPriority w:val="1"/>
    <w:qFormat/>
    <w:rsid w:val="009274C6"/>
    <w:pPr>
      <w:tabs>
        <w:tab w:val="left" w:pos="1701"/>
      </w:tabs>
      <w:spacing w:after="0" w:line="240" w:lineRule="auto"/>
      <w:jc w:val="both"/>
    </w:pPr>
    <w:rPr>
      <w:rFonts w:ascii="Arial" w:eastAsia="Times New Roman" w:hAnsi="Arial" w:cs="Times New Roman"/>
      <w:szCs w:val="20"/>
      <w:lang w:eastAsia="pt-BR"/>
    </w:rPr>
  </w:style>
  <w:style w:type="character" w:styleId="Forte">
    <w:name w:val="Strong"/>
    <w:basedOn w:val="Fontepargpadro"/>
    <w:uiPriority w:val="22"/>
    <w:qFormat/>
    <w:rsid w:val="001A1845"/>
    <w:rPr>
      <w:b/>
      <w:bCs/>
    </w:rPr>
  </w:style>
  <w:style w:type="character" w:styleId="nfase">
    <w:name w:val="Emphasis"/>
    <w:basedOn w:val="Fontepargpadro"/>
    <w:uiPriority w:val="20"/>
    <w:qFormat/>
    <w:rsid w:val="001A1845"/>
    <w:rPr>
      <w:i/>
      <w:iCs/>
    </w:rPr>
  </w:style>
  <w:style w:type="paragraph" w:customStyle="1" w:styleId="xgmail-msonospacing">
    <w:name w:val="x_gmail-msonospacing"/>
    <w:basedOn w:val="Normal"/>
    <w:rsid w:val="00F74F0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E14AAD"/>
    <w:pPr>
      <w:spacing w:after="120"/>
    </w:pPr>
  </w:style>
  <w:style w:type="character" w:customStyle="1" w:styleId="CorpodetextoChar">
    <w:name w:val="Corpo de texto Char"/>
    <w:basedOn w:val="Fontepargpadro"/>
    <w:link w:val="Corpodetexto"/>
    <w:uiPriority w:val="99"/>
    <w:rsid w:val="00E1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88603">
      <w:bodyDiv w:val="1"/>
      <w:marLeft w:val="0"/>
      <w:marRight w:val="0"/>
      <w:marTop w:val="0"/>
      <w:marBottom w:val="0"/>
      <w:divBdr>
        <w:top w:val="none" w:sz="0" w:space="0" w:color="auto"/>
        <w:left w:val="none" w:sz="0" w:space="0" w:color="auto"/>
        <w:bottom w:val="none" w:sz="0" w:space="0" w:color="auto"/>
        <w:right w:val="none" w:sz="0" w:space="0" w:color="auto"/>
      </w:divBdr>
    </w:div>
    <w:div w:id="1115949123">
      <w:bodyDiv w:val="1"/>
      <w:marLeft w:val="0"/>
      <w:marRight w:val="0"/>
      <w:marTop w:val="0"/>
      <w:marBottom w:val="0"/>
      <w:divBdr>
        <w:top w:val="none" w:sz="0" w:space="0" w:color="auto"/>
        <w:left w:val="none" w:sz="0" w:space="0" w:color="auto"/>
        <w:bottom w:val="none" w:sz="0" w:space="0" w:color="auto"/>
        <w:right w:val="none" w:sz="0" w:space="0" w:color="auto"/>
      </w:divBdr>
    </w:div>
    <w:div w:id="1713920059">
      <w:bodyDiv w:val="1"/>
      <w:marLeft w:val="0"/>
      <w:marRight w:val="0"/>
      <w:marTop w:val="0"/>
      <w:marBottom w:val="0"/>
      <w:divBdr>
        <w:top w:val="none" w:sz="0" w:space="0" w:color="auto"/>
        <w:left w:val="none" w:sz="0" w:space="0" w:color="auto"/>
        <w:bottom w:val="none" w:sz="0" w:space="0" w:color="auto"/>
        <w:right w:val="none" w:sz="0" w:space="0" w:color="auto"/>
      </w:divBdr>
    </w:div>
    <w:div w:id="21135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3425</Words>
  <Characters>18499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2</cp:revision>
  <cp:lastPrinted>2021-09-10T13:13:00Z</cp:lastPrinted>
  <dcterms:created xsi:type="dcterms:W3CDTF">2021-09-17T14:16:00Z</dcterms:created>
  <dcterms:modified xsi:type="dcterms:W3CDTF">2021-09-17T14:16:00Z</dcterms:modified>
</cp:coreProperties>
</file>