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AAD12" w14:textId="77777777" w:rsidR="00452BFC" w:rsidRPr="00B9090F" w:rsidRDefault="00C74EA8" w:rsidP="005112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90F">
        <w:rPr>
          <w:rFonts w:ascii="Times New Roman" w:hAnsi="Times New Roman" w:cs="Times New Roman"/>
          <w:b/>
          <w:sz w:val="24"/>
          <w:szCs w:val="24"/>
        </w:rPr>
        <w:t xml:space="preserve">EDITAL DE </w:t>
      </w:r>
      <w:r w:rsidRPr="00B9090F">
        <w:rPr>
          <w:rFonts w:ascii="Times New Roman" w:hAnsi="Times New Roman" w:cs="Times New Roman"/>
          <w:b/>
          <w:sz w:val="24"/>
          <w:szCs w:val="24"/>
          <w:u w:val="single"/>
        </w:rPr>
        <w:t>CLASSIFICAÇÃO PRELIMINAR</w:t>
      </w:r>
      <w:r w:rsidRPr="00B909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058ADEA" w14:textId="3BFA34CF" w:rsidR="00E65D04" w:rsidRPr="00B9090F" w:rsidRDefault="008D72E0" w:rsidP="005112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90F">
        <w:rPr>
          <w:rFonts w:ascii="Times New Roman" w:hAnsi="Times New Roman" w:cs="Times New Roman"/>
          <w:b/>
          <w:sz w:val="24"/>
          <w:szCs w:val="24"/>
        </w:rPr>
        <w:t>(Processo Seletivo 0</w:t>
      </w:r>
      <w:r w:rsidR="003462EC">
        <w:rPr>
          <w:rFonts w:ascii="Times New Roman" w:hAnsi="Times New Roman" w:cs="Times New Roman"/>
          <w:b/>
          <w:sz w:val="24"/>
          <w:szCs w:val="24"/>
        </w:rPr>
        <w:t>10</w:t>
      </w:r>
      <w:r w:rsidRPr="00B9090F">
        <w:rPr>
          <w:rFonts w:ascii="Times New Roman" w:hAnsi="Times New Roman" w:cs="Times New Roman"/>
          <w:b/>
          <w:sz w:val="24"/>
          <w:szCs w:val="24"/>
        </w:rPr>
        <w:t>/20</w:t>
      </w:r>
      <w:r w:rsidR="00452BFC" w:rsidRPr="00B9090F">
        <w:rPr>
          <w:rFonts w:ascii="Times New Roman" w:hAnsi="Times New Roman" w:cs="Times New Roman"/>
          <w:b/>
          <w:sz w:val="24"/>
          <w:szCs w:val="24"/>
        </w:rPr>
        <w:t>21</w:t>
      </w:r>
      <w:r w:rsidRPr="00B9090F">
        <w:rPr>
          <w:rFonts w:ascii="Times New Roman" w:hAnsi="Times New Roman" w:cs="Times New Roman"/>
          <w:b/>
          <w:sz w:val="24"/>
          <w:szCs w:val="24"/>
        </w:rPr>
        <w:t>)</w:t>
      </w:r>
    </w:p>
    <w:p w14:paraId="1B0A2BFF" w14:textId="77777777" w:rsidR="005112C2" w:rsidRPr="00A7688F" w:rsidRDefault="005112C2" w:rsidP="005112C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SELEÇÃO PÚBLICA PARA FORMAÇÃO DE CADASTRO DE RESERVA PARA FUTURAS E POSSÍVEIS CONTRATAÇÕES TEMPORÁRIAS</w:t>
      </w:r>
    </w:p>
    <w:p w14:paraId="70469207" w14:textId="2B5364F2" w:rsidR="005112C2" w:rsidRPr="00832F17" w:rsidRDefault="005112C2" w:rsidP="005112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PARA O CARGO DE </w:t>
      </w:r>
      <w:r w:rsidR="003462EC">
        <w:rPr>
          <w:rFonts w:ascii="Times New Roman" w:hAnsi="Times New Roman" w:cs="Times New Roman"/>
          <w:b/>
          <w:bCs/>
          <w:sz w:val="24"/>
          <w:szCs w:val="24"/>
        </w:rPr>
        <w:t>TÉCNICO EM AGROPECUÁRIA</w:t>
      </w:r>
    </w:p>
    <w:p w14:paraId="1828D354" w14:textId="77777777" w:rsidR="00D419F8" w:rsidRPr="00B9090F" w:rsidRDefault="00D419F8" w:rsidP="005112C2">
      <w:pPr>
        <w:shd w:val="clear" w:color="auto" w:fill="FFFFFF"/>
        <w:spacing w:before="27" w:after="68" w:line="360" w:lineRule="auto"/>
        <w:textAlignment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 w:rsidR="00BE6CD4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</w:p>
    <w:p w14:paraId="1D19C0FC" w14:textId="63B77DA7" w:rsidR="005112C2" w:rsidRPr="005112C2" w:rsidRDefault="005112C2" w:rsidP="00DE4D5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JERÔNIMO JASKULSKI</w:t>
      </w:r>
      <w:r w:rsidR="00D419F8" w:rsidRPr="00B9090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 </w:t>
      </w:r>
      <w:r w:rsidR="00D419F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Prefeito Municipal de Guarani das Missões, Estado do Rio Grande do Sul, no uso de suas atribuições, FAZ SABER, que, após avaliação da Comissão Especial do Processo Seletivo </w:t>
      </w:r>
      <w:proofErr w:type="gramStart"/>
      <w:r w:rsidR="00D419F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Simplificado,  fica</w:t>
      </w:r>
      <w:proofErr w:type="gramEnd"/>
      <w:r w:rsidR="00D419F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estabelecida a Classificação </w:t>
      </w:r>
      <w:r w:rsidR="00B9090F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Preliminar</w:t>
      </w:r>
      <w:r w:rsidR="00613A47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o Cargo </w:t>
      </w:r>
      <w:r w:rsidR="00B9090F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>acima citado,</w:t>
      </w:r>
      <w:r w:rsidR="00C74EA8" w:rsidRPr="00B909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conforme segue:</w:t>
      </w:r>
    </w:p>
    <w:p w14:paraId="53FB636E" w14:textId="0DD4D731" w:rsidR="00153E31" w:rsidRPr="00FE43B1" w:rsidRDefault="00153E31" w:rsidP="00153E31">
      <w:pPr>
        <w:shd w:val="clear" w:color="auto" w:fill="FFFFFF"/>
        <w:spacing w:before="27" w:after="68" w:line="240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FE43B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CARGO: </w:t>
      </w:r>
      <w:r w:rsidR="003462E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TÉCNICO EM AGROPECUÁRIA</w:t>
      </w:r>
    </w:p>
    <w:p w14:paraId="6E224F6C" w14:textId="77777777" w:rsidR="00153E31" w:rsidRPr="009250ED" w:rsidRDefault="00153E31" w:rsidP="00153E31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10456" w:type="dxa"/>
        <w:tblLook w:val="04A0" w:firstRow="1" w:lastRow="0" w:firstColumn="1" w:lastColumn="0" w:noHBand="0" w:noVBand="1"/>
      </w:tblPr>
      <w:tblGrid>
        <w:gridCol w:w="2234"/>
        <w:gridCol w:w="4129"/>
        <w:gridCol w:w="1850"/>
        <w:gridCol w:w="2243"/>
      </w:tblGrid>
      <w:tr w:rsidR="003462EC" w14:paraId="5683B444" w14:textId="77777777" w:rsidTr="00613DB6">
        <w:tc>
          <w:tcPr>
            <w:tcW w:w="2234" w:type="dxa"/>
          </w:tcPr>
          <w:p w14:paraId="186F2E8F" w14:textId="77777777" w:rsidR="003462EC" w:rsidRPr="009250ED" w:rsidRDefault="003462EC" w:rsidP="00613DB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5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CLASSIFICAÇÃO</w:t>
            </w:r>
          </w:p>
        </w:tc>
        <w:tc>
          <w:tcPr>
            <w:tcW w:w="4129" w:type="dxa"/>
          </w:tcPr>
          <w:p w14:paraId="7C59D5C6" w14:textId="77777777" w:rsidR="003462EC" w:rsidRPr="009250ED" w:rsidRDefault="003462EC" w:rsidP="00613DB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5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NOME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DO CANDIDATO</w:t>
            </w:r>
          </w:p>
        </w:tc>
        <w:tc>
          <w:tcPr>
            <w:tcW w:w="1850" w:type="dxa"/>
          </w:tcPr>
          <w:p w14:paraId="1D6B051E" w14:textId="77777777" w:rsidR="003462EC" w:rsidRPr="009250ED" w:rsidRDefault="003462EC" w:rsidP="00613DB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Nº DE INSCRIÇÃO</w:t>
            </w:r>
          </w:p>
        </w:tc>
        <w:tc>
          <w:tcPr>
            <w:tcW w:w="2243" w:type="dxa"/>
          </w:tcPr>
          <w:p w14:paraId="2DB010DD" w14:textId="77777777" w:rsidR="003462EC" w:rsidRPr="009250ED" w:rsidRDefault="003462EC" w:rsidP="00613DB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50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PONTUAÇÃO</w:t>
            </w:r>
          </w:p>
        </w:tc>
      </w:tr>
      <w:tr w:rsidR="003462EC" w14:paraId="7038786C" w14:textId="77777777" w:rsidTr="00613DB6">
        <w:tc>
          <w:tcPr>
            <w:tcW w:w="2234" w:type="dxa"/>
          </w:tcPr>
          <w:p w14:paraId="15A78792" w14:textId="77777777" w:rsidR="003462EC" w:rsidRDefault="003462EC" w:rsidP="00613DB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1º</w:t>
            </w:r>
          </w:p>
        </w:tc>
        <w:tc>
          <w:tcPr>
            <w:tcW w:w="4129" w:type="dxa"/>
          </w:tcPr>
          <w:p w14:paraId="5708B0F9" w14:textId="77777777" w:rsidR="003462EC" w:rsidRDefault="003462EC" w:rsidP="00613DB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</w:rPr>
              <w:t>LUIZ KISS DE MATTOS</w:t>
            </w:r>
          </w:p>
        </w:tc>
        <w:tc>
          <w:tcPr>
            <w:tcW w:w="1850" w:type="dxa"/>
          </w:tcPr>
          <w:p w14:paraId="037A1E7F" w14:textId="77777777" w:rsidR="003462EC" w:rsidRDefault="003462EC" w:rsidP="00613DB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002</w:t>
            </w:r>
          </w:p>
        </w:tc>
        <w:tc>
          <w:tcPr>
            <w:tcW w:w="2243" w:type="dxa"/>
          </w:tcPr>
          <w:p w14:paraId="7EF0A009" w14:textId="77777777" w:rsidR="003462EC" w:rsidRDefault="003462EC" w:rsidP="00613DB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35</w:t>
            </w:r>
          </w:p>
        </w:tc>
      </w:tr>
      <w:tr w:rsidR="003462EC" w14:paraId="186CC4E9" w14:textId="77777777" w:rsidTr="00613DB6">
        <w:tc>
          <w:tcPr>
            <w:tcW w:w="2234" w:type="dxa"/>
          </w:tcPr>
          <w:p w14:paraId="4170AA84" w14:textId="77777777" w:rsidR="003462EC" w:rsidRDefault="003462EC" w:rsidP="00613DB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2º</w:t>
            </w:r>
          </w:p>
        </w:tc>
        <w:tc>
          <w:tcPr>
            <w:tcW w:w="4129" w:type="dxa"/>
          </w:tcPr>
          <w:p w14:paraId="1A4A575B" w14:textId="77777777" w:rsidR="003462EC" w:rsidRDefault="003462EC" w:rsidP="00613DB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</w:rPr>
              <w:t>ENIO KLESZTA</w:t>
            </w:r>
          </w:p>
        </w:tc>
        <w:tc>
          <w:tcPr>
            <w:tcW w:w="1850" w:type="dxa"/>
          </w:tcPr>
          <w:p w14:paraId="310609E3" w14:textId="77777777" w:rsidR="003462EC" w:rsidRDefault="003462EC" w:rsidP="00613DB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001</w:t>
            </w:r>
          </w:p>
        </w:tc>
        <w:tc>
          <w:tcPr>
            <w:tcW w:w="2243" w:type="dxa"/>
          </w:tcPr>
          <w:p w14:paraId="4FB61C69" w14:textId="77777777" w:rsidR="003462EC" w:rsidRDefault="003462EC" w:rsidP="00613DB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30</w:t>
            </w:r>
          </w:p>
        </w:tc>
      </w:tr>
    </w:tbl>
    <w:p w14:paraId="05713348" w14:textId="77777777" w:rsidR="00153E31" w:rsidRPr="009250ED" w:rsidRDefault="00153E31" w:rsidP="00153E31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2C90E72" w14:textId="5F1E0E71" w:rsidR="00153E31" w:rsidRDefault="00153E31" w:rsidP="00153E31">
      <w:pPr>
        <w:shd w:val="clear" w:color="auto" w:fill="FFFFFF"/>
        <w:spacing w:before="27" w:after="68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análise da pontuação de cada candidato segue em anexo a este Edital.</w:t>
      </w:r>
    </w:p>
    <w:p w14:paraId="049336D1" w14:textId="396A8265" w:rsidR="00153E31" w:rsidRPr="00153E31" w:rsidRDefault="00153E31" w:rsidP="00153E31">
      <w:pPr>
        <w:shd w:val="clear" w:color="auto" w:fill="FFFFFF"/>
        <w:spacing w:before="27" w:after="68"/>
        <w:ind w:firstLine="708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5112C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candidato interessado pode ter vistas de todos os documentos pertinentes ao Processo Seletivo, consoante subitem 8.1.2 </w:t>
      </w:r>
      <w:r w:rsidRPr="005112C2">
        <w:rPr>
          <w:rFonts w:ascii="Times New Roman" w:hAnsi="Times New Roman" w:cs="Times New Roman"/>
          <w:sz w:val="24"/>
          <w:szCs w:val="24"/>
        </w:rPr>
        <w:t>do Edital de Abertura de Processo Seletivo Simplificado</w:t>
      </w:r>
      <w:r w:rsidRPr="00B9090F">
        <w:rPr>
          <w:rFonts w:ascii="Times New Roman" w:hAnsi="Times New Roman" w:cs="Times New Roman"/>
          <w:sz w:val="24"/>
          <w:szCs w:val="24"/>
        </w:rPr>
        <w:t xml:space="preserve"> n° 0</w:t>
      </w:r>
      <w:r w:rsidR="003462EC">
        <w:rPr>
          <w:rFonts w:ascii="Times New Roman" w:hAnsi="Times New Roman" w:cs="Times New Roman"/>
          <w:sz w:val="24"/>
          <w:szCs w:val="24"/>
        </w:rPr>
        <w:t>10</w:t>
      </w:r>
      <w:r w:rsidRPr="00B9090F">
        <w:rPr>
          <w:rFonts w:ascii="Times New Roman" w:hAnsi="Times New Roman" w:cs="Times New Roman"/>
          <w:sz w:val="24"/>
          <w:szCs w:val="24"/>
        </w:rPr>
        <w:t>/20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B9090F">
        <w:rPr>
          <w:rFonts w:ascii="Times New Roman" w:hAnsi="Times New Roman" w:cs="Times New Roman"/>
          <w:sz w:val="24"/>
          <w:szCs w:val="24"/>
        </w:rPr>
        <w:t>.</w:t>
      </w:r>
    </w:p>
    <w:p w14:paraId="563C1B95" w14:textId="78AC409B" w:rsidR="00153E31" w:rsidRPr="009250ED" w:rsidRDefault="00153E31" w:rsidP="00153E31">
      <w:pPr>
        <w:shd w:val="clear" w:color="auto" w:fill="FFFFFF"/>
        <w:spacing w:before="27" w:after="68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Os critérios de desempate serão aplicados após o prazo recursal e antes da publicação da lista final dos classificados.</w:t>
      </w:r>
    </w:p>
    <w:p w14:paraId="0BB0D797" w14:textId="6C41E7C6" w:rsidR="008D72E0" w:rsidRPr="00B9090F" w:rsidRDefault="00E65D04" w:rsidP="00153E3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090F">
        <w:rPr>
          <w:rFonts w:ascii="Times New Roman" w:hAnsi="Times New Roman" w:cs="Times New Roman"/>
          <w:sz w:val="24"/>
          <w:szCs w:val="24"/>
        </w:rPr>
        <w:t xml:space="preserve">Da classificação preliminar são cabíveis recursos endereçados à Comissão, uma única vez, no prazo </w:t>
      </w:r>
      <w:r w:rsidR="008C4A48">
        <w:rPr>
          <w:rFonts w:ascii="Times New Roman" w:hAnsi="Times New Roman" w:cs="Times New Roman"/>
          <w:sz w:val="24"/>
          <w:szCs w:val="24"/>
        </w:rPr>
        <w:t>de um dia útil</w:t>
      </w:r>
      <w:r w:rsidR="0012024E" w:rsidRPr="00B9090F">
        <w:rPr>
          <w:rFonts w:ascii="Times New Roman" w:hAnsi="Times New Roman" w:cs="Times New Roman"/>
          <w:sz w:val="24"/>
          <w:szCs w:val="24"/>
        </w:rPr>
        <w:t>,</w:t>
      </w:r>
      <w:r w:rsidR="008C4A48">
        <w:rPr>
          <w:rFonts w:ascii="Times New Roman" w:hAnsi="Times New Roman" w:cs="Times New Roman"/>
          <w:sz w:val="24"/>
          <w:szCs w:val="24"/>
        </w:rPr>
        <w:t xml:space="preserve"> a contar da publicação deste Edital</w:t>
      </w:r>
      <w:r w:rsidR="00153E31">
        <w:rPr>
          <w:rFonts w:ascii="Times New Roman" w:hAnsi="Times New Roman" w:cs="Times New Roman"/>
          <w:sz w:val="24"/>
          <w:szCs w:val="24"/>
        </w:rPr>
        <w:t xml:space="preserve">, devendo </w:t>
      </w:r>
      <w:r w:rsidR="00DE4D51">
        <w:rPr>
          <w:rFonts w:ascii="Times New Roman" w:hAnsi="Times New Roman" w:cs="Times New Roman"/>
          <w:sz w:val="24"/>
          <w:szCs w:val="24"/>
        </w:rPr>
        <w:t xml:space="preserve">ser protocolado junto a recepção da Prefeitura Municipal, e </w:t>
      </w:r>
      <w:r w:rsidR="00DE4D51" w:rsidRPr="00394F43">
        <w:rPr>
          <w:rFonts w:ascii="Times New Roman" w:hAnsi="Times New Roman" w:cs="Times New Roman"/>
          <w:color w:val="000000"/>
          <w:sz w:val="24"/>
          <w:szCs w:val="24"/>
        </w:rPr>
        <w:t>conter a perfeita identificação do recorrente e as razões do pedido recursal</w:t>
      </w:r>
      <w:r w:rsidR="00DE4D5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12024E" w:rsidRPr="00B9090F">
        <w:rPr>
          <w:rFonts w:ascii="Times New Roman" w:hAnsi="Times New Roman" w:cs="Times New Roman"/>
          <w:sz w:val="24"/>
          <w:szCs w:val="24"/>
        </w:rPr>
        <w:t xml:space="preserve"> conforme disposto no item </w:t>
      </w:r>
      <w:r w:rsidR="00C42277" w:rsidRPr="00B9090F">
        <w:rPr>
          <w:rFonts w:ascii="Times New Roman" w:hAnsi="Times New Roman" w:cs="Times New Roman"/>
          <w:sz w:val="24"/>
          <w:szCs w:val="24"/>
        </w:rPr>
        <w:t>8</w:t>
      </w:r>
      <w:r w:rsidRPr="00B9090F">
        <w:rPr>
          <w:rFonts w:ascii="Times New Roman" w:hAnsi="Times New Roman" w:cs="Times New Roman"/>
          <w:sz w:val="24"/>
          <w:szCs w:val="24"/>
        </w:rPr>
        <w:t>, do Edital de Abertura de Processo Seletivo Simplificado n° 0</w:t>
      </w:r>
      <w:r w:rsidR="003462EC">
        <w:rPr>
          <w:rFonts w:ascii="Times New Roman" w:hAnsi="Times New Roman" w:cs="Times New Roman"/>
          <w:sz w:val="24"/>
          <w:szCs w:val="24"/>
        </w:rPr>
        <w:t>10</w:t>
      </w:r>
      <w:r w:rsidRPr="00B9090F">
        <w:rPr>
          <w:rFonts w:ascii="Times New Roman" w:hAnsi="Times New Roman" w:cs="Times New Roman"/>
          <w:sz w:val="24"/>
          <w:szCs w:val="24"/>
        </w:rPr>
        <w:t>/20</w:t>
      </w:r>
      <w:r w:rsidR="00B9090F">
        <w:rPr>
          <w:rFonts w:ascii="Times New Roman" w:hAnsi="Times New Roman" w:cs="Times New Roman"/>
          <w:sz w:val="24"/>
          <w:szCs w:val="24"/>
        </w:rPr>
        <w:t>21</w:t>
      </w:r>
      <w:r w:rsidRPr="00B9090F">
        <w:rPr>
          <w:rFonts w:ascii="Times New Roman" w:hAnsi="Times New Roman" w:cs="Times New Roman"/>
          <w:sz w:val="24"/>
          <w:szCs w:val="24"/>
        </w:rPr>
        <w:t>.</w:t>
      </w:r>
    </w:p>
    <w:p w14:paraId="53421B1A" w14:textId="77777777" w:rsidR="00DE4D51" w:rsidRDefault="00DE4D51" w:rsidP="005112C2">
      <w:pPr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14:paraId="1A4B7E78" w14:textId="62BCCDBE" w:rsidR="00D419F8" w:rsidRPr="00B9090F" w:rsidRDefault="00D419F8" w:rsidP="005112C2">
      <w:pPr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B9090F">
        <w:rPr>
          <w:rFonts w:ascii="Times New Roman" w:hAnsi="Times New Roman" w:cs="Times New Roman"/>
          <w:sz w:val="24"/>
          <w:szCs w:val="24"/>
        </w:rPr>
        <w:t xml:space="preserve">Guarani das </w:t>
      </w:r>
      <w:r w:rsidR="004F36EC" w:rsidRPr="00B9090F">
        <w:rPr>
          <w:rFonts w:ascii="Times New Roman" w:hAnsi="Times New Roman" w:cs="Times New Roman"/>
          <w:sz w:val="24"/>
          <w:szCs w:val="24"/>
        </w:rPr>
        <w:t xml:space="preserve">Missões, </w:t>
      </w:r>
      <w:r w:rsidR="003462EC">
        <w:rPr>
          <w:rFonts w:ascii="Times New Roman" w:hAnsi="Times New Roman" w:cs="Times New Roman"/>
          <w:sz w:val="24"/>
          <w:szCs w:val="24"/>
        </w:rPr>
        <w:t>12 de agosto</w:t>
      </w:r>
      <w:r w:rsidRPr="00B9090F">
        <w:rPr>
          <w:rFonts w:ascii="Times New Roman" w:hAnsi="Times New Roman" w:cs="Times New Roman"/>
          <w:sz w:val="24"/>
          <w:szCs w:val="24"/>
        </w:rPr>
        <w:t xml:space="preserve"> de 20</w:t>
      </w:r>
      <w:r w:rsidR="00C42277" w:rsidRPr="00B9090F">
        <w:rPr>
          <w:rFonts w:ascii="Times New Roman" w:hAnsi="Times New Roman" w:cs="Times New Roman"/>
          <w:sz w:val="24"/>
          <w:szCs w:val="24"/>
        </w:rPr>
        <w:t>2</w:t>
      </w:r>
      <w:r w:rsidR="00B9090F">
        <w:rPr>
          <w:rFonts w:ascii="Times New Roman" w:hAnsi="Times New Roman" w:cs="Times New Roman"/>
          <w:sz w:val="24"/>
          <w:szCs w:val="24"/>
        </w:rPr>
        <w:t>1</w:t>
      </w:r>
      <w:r w:rsidRPr="00B9090F">
        <w:rPr>
          <w:rFonts w:ascii="Times New Roman" w:hAnsi="Times New Roman" w:cs="Times New Roman"/>
          <w:sz w:val="24"/>
          <w:szCs w:val="24"/>
        </w:rPr>
        <w:t>.</w:t>
      </w:r>
    </w:p>
    <w:p w14:paraId="3EEC5CA2" w14:textId="77777777" w:rsidR="00CD2FD0" w:rsidRDefault="00CD2FD0" w:rsidP="005112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E71939" w14:textId="095F1429" w:rsidR="00D419F8" w:rsidRPr="00B9090F" w:rsidRDefault="005112C2" w:rsidP="005112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JERÔNIMO JASKULSKI</w:t>
      </w:r>
    </w:p>
    <w:p w14:paraId="41D4B3D4" w14:textId="52209729" w:rsidR="00B9090F" w:rsidRPr="008C4A48" w:rsidRDefault="00D419F8" w:rsidP="005112C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090F">
        <w:rPr>
          <w:rFonts w:ascii="Times New Roman" w:hAnsi="Times New Roman" w:cs="Times New Roman"/>
          <w:sz w:val="24"/>
          <w:szCs w:val="24"/>
        </w:rPr>
        <w:t>Prefeito</w:t>
      </w:r>
    </w:p>
    <w:sectPr w:rsidR="00B9090F" w:rsidRPr="008C4A48" w:rsidSect="008C4A48">
      <w:headerReference w:type="default" r:id="rId8"/>
      <w:footerReference w:type="default" r:id="rId9"/>
      <w:pgSz w:w="11906" w:h="16838"/>
      <w:pgMar w:top="720" w:right="720" w:bottom="720" w:left="720" w:header="284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F2EEA" w14:textId="77777777" w:rsidR="00214A59" w:rsidRDefault="00214A59" w:rsidP="00D419F8">
      <w:pPr>
        <w:spacing w:after="0" w:line="240" w:lineRule="auto"/>
      </w:pPr>
      <w:r>
        <w:separator/>
      </w:r>
    </w:p>
  </w:endnote>
  <w:endnote w:type="continuationSeparator" w:id="0">
    <w:p w14:paraId="19E17359" w14:textId="77777777" w:rsidR="00214A59" w:rsidRDefault="00214A59" w:rsidP="00D41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9B668" w14:textId="6D37956F" w:rsidR="00B9090F" w:rsidRPr="00B9090F" w:rsidRDefault="00B9090F" w:rsidP="00B9090F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B9090F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B9090F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75479BC7" w14:textId="77777777" w:rsidR="00B9090F" w:rsidRPr="00B9090F" w:rsidRDefault="00B9090F" w:rsidP="00D419F8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B9090F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E2191" w14:textId="77777777" w:rsidR="00214A59" w:rsidRDefault="00214A59" w:rsidP="00D419F8">
      <w:pPr>
        <w:spacing w:after="0" w:line="240" w:lineRule="auto"/>
      </w:pPr>
      <w:r>
        <w:separator/>
      </w:r>
    </w:p>
  </w:footnote>
  <w:footnote w:type="continuationSeparator" w:id="0">
    <w:p w14:paraId="1DDA3B52" w14:textId="77777777" w:rsidR="00214A59" w:rsidRDefault="00214A59" w:rsidP="00D41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3B164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8240" behindDoc="0" locked="0" layoutInCell="1" allowOverlap="1" wp14:anchorId="249E4DE7" wp14:editId="681F5149">
          <wp:simplePos x="0" y="0"/>
          <wp:positionH relativeFrom="column">
            <wp:posOffset>398613</wp:posOffset>
          </wp:positionH>
          <wp:positionV relativeFrom="paragraph">
            <wp:posOffset>68005</wp:posOffset>
          </wp:positionV>
          <wp:extent cx="5622625" cy="621102"/>
          <wp:effectExtent l="19050" t="0" r="0" b="0"/>
          <wp:wrapNone/>
          <wp:docPr id="2" name="Imagem 2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2625" cy="621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EF94867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6C5B9A04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11307C60" w14:textId="77777777" w:rsidR="00B9090F" w:rsidRDefault="00B9090F" w:rsidP="00B9090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0C20182A" w14:textId="77777777" w:rsidR="00B9090F" w:rsidRDefault="00B9090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584DC7"/>
    <w:multiLevelType w:val="hybridMultilevel"/>
    <w:tmpl w:val="164E1BDE"/>
    <w:lvl w:ilvl="0" w:tplc="3DE4D6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13FD"/>
    <w:rsid w:val="000C15A1"/>
    <w:rsid w:val="000C7A3D"/>
    <w:rsid w:val="0012024E"/>
    <w:rsid w:val="00153E31"/>
    <w:rsid w:val="001B79E4"/>
    <w:rsid w:val="001E3D88"/>
    <w:rsid w:val="00214A59"/>
    <w:rsid w:val="003462EC"/>
    <w:rsid w:val="003544E4"/>
    <w:rsid w:val="003D17CE"/>
    <w:rsid w:val="003F4137"/>
    <w:rsid w:val="00452BFC"/>
    <w:rsid w:val="00472D8F"/>
    <w:rsid w:val="004F36EC"/>
    <w:rsid w:val="004F6009"/>
    <w:rsid w:val="005112C2"/>
    <w:rsid w:val="005A5EF3"/>
    <w:rsid w:val="00613A47"/>
    <w:rsid w:val="006A492B"/>
    <w:rsid w:val="006C14FC"/>
    <w:rsid w:val="006D7C53"/>
    <w:rsid w:val="00741B76"/>
    <w:rsid w:val="00777B57"/>
    <w:rsid w:val="007D469C"/>
    <w:rsid w:val="0083098C"/>
    <w:rsid w:val="00861AA4"/>
    <w:rsid w:val="008C4A48"/>
    <w:rsid w:val="008D72E0"/>
    <w:rsid w:val="008F4B03"/>
    <w:rsid w:val="0094171A"/>
    <w:rsid w:val="00975EAF"/>
    <w:rsid w:val="00A53D05"/>
    <w:rsid w:val="00AC3592"/>
    <w:rsid w:val="00AD493F"/>
    <w:rsid w:val="00B1003A"/>
    <w:rsid w:val="00B213FD"/>
    <w:rsid w:val="00B35BC9"/>
    <w:rsid w:val="00B9090F"/>
    <w:rsid w:val="00BC2C1C"/>
    <w:rsid w:val="00BE6CD4"/>
    <w:rsid w:val="00C42277"/>
    <w:rsid w:val="00C74EA8"/>
    <w:rsid w:val="00CD2FD0"/>
    <w:rsid w:val="00D1181A"/>
    <w:rsid w:val="00D419F8"/>
    <w:rsid w:val="00D84974"/>
    <w:rsid w:val="00D94888"/>
    <w:rsid w:val="00DE4D51"/>
    <w:rsid w:val="00E20E4A"/>
    <w:rsid w:val="00E65D04"/>
    <w:rsid w:val="00EA3647"/>
    <w:rsid w:val="00F41BE6"/>
    <w:rsid w:val="00FC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FB951D"/>
  <w15:docId w15:val="{309ABDAF-AADF-4F36-9CE8-12254F841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88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419F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4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419F8"/>
    <w:rPr>
      <w:b/>
      <w:bCs/>
    </w:rPr>
  </w:style>
  <w:style w:type="paragraph" w:customStyle="1" w:styleId="western">
    <w:name w:val="western"/>
    <w:basedOn w:val="Normal"/>
    <w:rsid w:val="00D4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1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9F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4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9F8"/>
  </w:style>
  <w:style w:type="paragraph" w:styleId="Rodap">
    <w:name w:val="footer"/>
    <w:basedOn w:val="Normal"/>
    <w:link w:val="RodapChar"/>
    <w:uiPriority w:val="99"/>
    <w:unhideWhenUsed/>
    <w:rsid w:val="00D4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9F8"/>
  </w:style>
  <w:style w:type="table" w:styleId="Tabelacomgrade">
    <w:name w:val="Table Grid"/>
    <w:basedOn w:val="Tabelanormal"/>
    <w:uiPriority w:val="59"/>
    <w:rsid w:val="003D17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C42277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B90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B9090F"/>
    <w:rPr>
      <w:color w:val="605E5C"/>
      <w:shd w:val="clear" w:color="auto" w:fill="E1DFDD"/>
    </w:rPr>
  </w:style>
  <w:style w:type="table" w:customStyle="1" w:styleId="Tabelacomgrade2">
    <w:name w:val="Tabela com grade2"/>
    <w:basedOn w:val="Tabelanormal"/>
    <w:next w:val="Tabelacomgrade"/>
    <w:uiPriority w:val="59"/>
    <w:rsid w:val="00511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6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060989">
          <w:marLeft w:val="204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0907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658E5-09A0-4EFE-9AE0-3571424C0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235</Words>
  <Characters>1270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14</cp:revision>
  <cp:lastPrinted>2021-08-12T11:50:00Z</cp:lastPrinted>
  <dcterms:created xsi:type="dcterms:W3CDTF">2019-05-07T14:35:00Z</dcterms:created>
  <dcterms:modified xsi:type="dcterms:W3CDTF">2021-08-12T11:54:00Z</dcterms:modified>
</cp:coreProperties>
</file>