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DE" w:rsidRPr="007C0AEB" w:rsidRDefault="005F44DE" w:rsidP="005F44DE">
      <w:pPr>
        <w:jc w:val="center"/>
        <w:rPr>
          <w:rFonts w:ascii="Arial" w:hAnsi="Arial" w:cs="Arial"/>
          <w:b/>
          <w:sz w:val="20"/>
          <w:szCs w:val="20"/>
        </w:rPr>
      </w:pPr>
      <w:r w:rsidRPr="007C0AEB">
        <w:rPr>
          <w:rFonts w:ascii="Arial" w:hAnsi="Arial" w:cs="Arial"/>
          <w:b/>
          <w:sz w:val="20"/>
          <w:szCs w:val="20"/>
        </w:rPr>
        <w:t>AVI</w:t>
      </w:r>
      <w:r>
        <w:rPr>
          <w:rFonts w:ascii="Arial" w:hAnsi="Arial" w:cs="Arial"/>
          <w:b/>
          <w:sz w:val="20"/>
          <w:szCs w:val="20"/>
        </w:rPr>
        <w:t>SO DE COTAÇÃO DE PREÇOS Nº 0</w:t>
      </w:r>
      <w:r w:rsidR="00AB1A60">
        <w:rPr>
          <w:rFonts w:ascii="Arial" w:hAnsi="Arial" w:cs="Arial"/>
          <w:b/>
          <w:sz w:val="20"/>
          <w:szCs w:val="20"/>
        </w:rPr>
        <w:t>2</w:t>
      </w:r>
      <w:r w:rsidRPr="007C0AEB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3</w:t>
      </w:r>
    </w:p>
    <w:p w:rsidR="005F44DE" w:rsidRDefault="005F44DE" w:rsidP="005F44D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C0AEB">
        <w:rPr>
          <w:rFonts w:ascii="Arial" w:hAnsi="Arial" w:cs="Arial"/>
          <w:sz w:val="20"/>
          <w:szCs w:val="20"/>
        </w:rPr>
        <w:t xml:space="preserve">A Prefeitura Municipal de Guarani das Missões/RS, comunica as empresas interessadas que estará recebendo cotação de preços para </w:t>
      </w:r>
      <w:r w:rsidR="00AB1A60">
        <w:rPr>
          <w:rFonts w:ascii="Arial" w:hAnsi="Arial" w:cs="Arial"/>
          <w:sz w:val="20"/>
          <w:szCs w:val="20"/>
        </w:rPr>
        <w:t xml:space="preserve">a aquisição de peças </w:t>
      </w:r>
      <w:r>
        <w:rPr>
          <w:rFonts w:ascii="Arial" w:hAnsi="Arial" w:cs="Arial"/>
          <w:sz w:val="20"/>
          <w:szCs w:val="20"/>
        </w:rPr>
        <w:t xml:space="preserve">para </w:t>
      </w:r>
      <w:r w:rsidR="00AB1A6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Retroescavadeira Marca </w:t>
      </w:r>
      <w:r w:rsidR="00AB1A60">
        <w:rPr>
          <w:rFonts w:ascii="Arial" w:hAnsi="Arial" w:cs="Arial"/>
          <w:sz w:val="20"/>
          <w:szCs w:val="20"/>
        </w:rPr>
        <w:t>Randon RK 406B</w:t>
      </w:r>
      <w:r w:rsidR="00785E5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ano/modelo 20</w:t>
      </w:r>
      <w:r w:rsidR="00AB1A60">
        <w:rPr>
          <w:rFonts w:ascii="Arial" w:hAnsi="Arial" w:cs="Arial"/>
          <w:sz w:val="20"/>
          <w:szCs w:val="20"/>
        </w:rPr>
        <w:t>10, conforme descrito abaixo</w:t>
      </w:r>
      <w:r>
        <w:rPr>
          <w:rFonts w:ascii="Arial" w:hAnsi="Arial" w:cs="Arial"/>
          <w:sz w:val="20"/>
          <w:szCs w:val="20"/>
        </w:rPr>
        <w:t>:</w:t>
      </w:r>
    </w:p>
    <w:p w:rsidR="00AB1A60" w:rsidRDefault="00AB1A60" w:rsidP="005F44D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02 unidades – cubo </w:t>
      </w:r>
      <w:r w:rsidR="00734444">
        <w:rPr>
          <w:rFonts w:ascii="Arial" w:hAnsi="Arial" w:cs="Arial"/>
          <w:sz w:val="20"/>
          <w:szCs w:val="20"/>
        </w:rPr>
        <w:t>planetário</w:t>
      </w:r>
    </w:p>
    <w:p w:rsidR="00AB1A60" w:rsidRDefault="00AB1A60" w:rsidP="005F44D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02 unidades –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semi</w:t>
      </w:r>
      <w:proofErr w:type="spellEnd"/>
      <w:r>
        <w:rPr>
          <w:rFonts w:ascii="Arial" w:hAnsi="Arial" w:cs="Arial"/>
          <w:sz w:val="20"/>
          <w:szCs w:val="20"/>
        </w:rPr>
        <w:t xml:space="preserve"> eixo</w:t>
      </w:r>
      <w:proofErr w:type="gramEnd"/>
      <w:r>
        <w:rPr>
          <w:rFonts w:ascii="Arial" w:hAnsi="Arial" w:cs="Arial"/>
          <w:sz w:val="20"/>
          <w:szCs w:val="20"/>
        </w:rPr>
        <w:t xml:space="preserve"> curto</w:t>
      </w:r>
    </w:p>
    <w:p w:rsidR="00AB1A60" w:rsidRDefault="00AB1A60" w:rsidP="005F44D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 unidades – retentores cubo</w:t>
      </w:r>
    </w:p>
    <w:p w:rsidR="00AB1A60" w:rsidRDefault="00AB1A60" w:rsidP="005F44D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02 unidades – </w:t>
      </w:r>
      <w:proofErr w:type="gramStart"/>
      <w:r>
        <w:rPr>
          <w:rFonts w:ascii="Arial" w:hAnsi="Arial" w:cs="Arial"/>
          <w:sz w:val="20"/>
          <w:szCs w:val="20"/>
        </w:rPr>
        <w:t>retentores interno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semi</w:t>
      </w:r>
      <w:proofErr w:type="spellEnd"/>
      <w:r>
        <w:rPr>
          <w:rFonts w:ascii="Arial" w:hAnsi="Arial" w:cs="Arial"/>
          <w:sz w:val="20"/>
          <w:szCs w:val="20"/>
        </w:rPr>
        <w:t xml:space="preserve"> eixo longo</w:t>
      </w:r>
    </w:p>
    <w:p w:rsidR="005F44DE" w:rsidRDefault="00AB1A60" w:rsidP="005F44D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02 unidades – </w:t>
      </w:r>
      <w:proofErr w:type="gramStart"/>
      <w:r>
        <w:rPr>
          <w:rFonts w:ascii="Arial" w:hAnsi="Arial" w:cs="Arial"/>
          <w:sz w:val="20"/>
          <w:szCs w:val="20"/>
        </w:rPr>
        <w:t>retentores interno</w:t>
      </w:r>
      <w:proofErr w:type="gram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semi</w:t>
      </w:r>
      <w:proofErr w:type="spellEnd"/>
      <w:r>
        <w:rPr>
          <w:rFonts w:ascii="Arial" w:hAnsi="Arial" w:cs="Arial"/>
          <w:sz w:val="20"/>
          <w:szCs w:val="20"/>
        </w:rPr>
        <w:t xml:space="preserve"> eixo (carcaça)</w:t>
      </w:r>
      <w:r w:rsidR="005F44DE">
        <w:rPr>
          <w:rFonts w:ascii="Arial" w:hAnsi="Arial" w:cs="Arial"/>
          <w:sz w:val="20"/>
          <w:szCs w:val="20"/>
        </w:rPr>
        <w:t xml:space="preserve"> </w:t>
      </w:r>
    </w:p>
    <w:p w:rsidR="00AB1A60" w:rsidRDefault="00AB1A60" w:rsidP="005F44D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04 unidades – cruzetas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semi</w:t>
      </w:r>
      <w:proofErr w:type="spellEnd"/>
      <w:r>
        <w:rPr>
          <w:rFonts w:ascii="Arial" w:hAnsi="Arial" w:cs="Arial"/>
          <w:sz w:val="20"/>
          <w:szCs w:val="20"/>
        </w:rPr>
        <w:t xml:space="preserve"> eixo</w:t>
      </w:r>
      <w:proofErr w:type="gramEnd"/>
    </w:p>
    <w:p w:rsidR="00AB1A60" w:rsidRDefault="00AB1A60" w:rsidP="005F44D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04 unidades – rolamentos cubo dianteiro</w:t>
      </w:r>
    </w:p>
    <w:p w:rsidR="00734444" w:rsidRDefault="00734444" w:rsidP="005F44D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 unidades – anel cubo</w:t>
      </w:r>
    </w:p>
    <w:p w:rsidR="00AB1A60" w:rsidRDefault="00AB1A60" w:rsidP="005F44D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04 unidades -</w:t>
      </w:r>
      <w:r w:rsidR="00734444">
        <w:rPr>
          <w:rFonts w:ascii="Arial" w:hAnsi="Arial" w:cs="Arial"/>
          <w:sz w:val="20"/>
          <w:szCs w:val="20"/>
        </w:rPr>
        <w:t xml:space="preserve"> junta</w:t>
      </w:r>
      <w:r>
        <w:rPr>
          <w:rFonts w:ascii="Arial" w:hAnsi="Arial" w:cs="Arial"/>
          <w:sz w:val="20"/>
          <w:szCs w:val="20"/>
        </w:rPr>
        <w:t xml:space="preserve"> tampa </w:t>
      </w:r>
      <w:r w:rsidR="00734444">
        <w:rPr>
          <w:rFonts w:ascii="Arial" w:hAnsi="Arial" w:cs="Arial"/>
          <w:sz w:val="20"/>
          <w:szCs w:val="20"/>
        </w:rPr>
        <w:t>válvula</w:t>
      </w:r>
    </w:p>
    <w:p w:rsidR="00AB1A60" w:rsidRDefault="00AB1A60" w:rsidP="005F44D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 unidades – terminal de direção</w:t>
      </w:r>
    </w:p>
    <w:p w:rsidR="00860DE8" w:rsidRDefault="005F44DE" w:rsidP="005F44D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C0AEB">
        <w:rPr>
          <w:rFonts w:ascii="Arial" w:hAnsi="Arial" w:cs="Arial"/>
          <w:sz w:val="20"/>
          <w:szCs w:val="20"/>
        </w:rPr>
        <w:t xml:space="preserve">Os interessados </w:t>
      </w:r>
      <w:r w:rsidR="00860DE8">
        <w:rPr>
          <w:rFonts w:ascii="Arial" w:hAnsi="Arial" w:cs="Arial"/>
          <w:sz w:val="20"/>
          <w:szCs w:val="20"/>
        </w:rPr>
        <w:t>poderão solicitar ao setor de licitações o catalogo identificando as peças.</w:t>
      </w:r>
    </w:p>
    <w:p w:rsidR="005F44DE" w:rsidRPr="001351A4" w:rsidRDefault="00860DE8" w:rsidP="005F44DE">
      <w:pPr>
        <w:ind w:firstLine="708"/>
        <w:jc w:val="both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propostas poderão ser</w:t>
      </w:r>
      <w:r w:rsidR="00B97FEB">
        <w:rPr>
          <w:rFonts w:ascii="Arial" w:hAnsi="Arial" w:cs="Arial"/>
          <w:sz w:val="20"/>
          <w:szCs w:val="20"/>
        </w:rPr>
        <w:t xml:space="preserve"> encaminhadas</w:t>
      </w:r>
      <w:r w:rsidR="005F44DE" w:rsidRPr="007C0AEB">
        <w:rPr>
          <w:rFonts w:ascii="Arial" w:hAnsi="Arial" w:cs="Arial"/>
          <w:sz w:val="20"/>
          <w:szCs w:val="20"/>
        </w:rPr>
        <w:t xml:space="preserve"> </w:t>
      </w:r>
      <w:r w:rsidR="005F44DE">
        <w:rPr>
          <w:rFonts w:ascii="Arial" w:hAnsi="Arial" w:cs="Arial"/>
          <w:sz w:val="20"/>
          <w:szCs w:val="20"/>
        </w:rPr>
        <w:t>com a discriminação detalhada,</w:t>
      </w:r>
      <w:r w:rsidR="005F44DE" w:rsidRPr="007C0AEB">
        <w:rPr>
          <w:rFonts w:ascii="Arial" w:hAnsi="Arial" w:cs="Arial"/>
          <w:sz w:val="20"/>
          <w:szCs w:val="20"/>
        </w:rPr>
        <w:t xml:space="preserve"> com a identificação da Empresa e assinatura do</w:t>
      </w:r>
      <w:r w:rsidR="005F44DE">
        <w:rPr>
          <w:rFonts w:ascii="Arial" w:hAnsi="Arial" w:cs="Arial"/>
          <w:sz w:val="20"/>
          <w:szCs w:val="20"/>
        </w:rPr>
        <w:t xml:space="preserve"> responsável, à partir do dia </w:t>
      </w:r>
      <w:r w:rsidR="00B97FEB">
        <w:rPr>
          <w:rFonts w:ascii="Arial" w:hAnsi="Arial" w:cs="Arial"/>
          <w:sz w:val="20"/>
          <w:szCs w:val="20"/>
        </w:rPr>
        <w:t>13</w:t>
      </w:r>
      <w:r w:rsidR="005F44DE">
        <w:rPr>
          <w:rFonts w:ascii="Arial" w:hAnsi="Arial" w:cs="Arial"/>
          <w:sz w:val="20"/>
          <w:szCs w:val="20"/>
        </w:rPr>
        <w:t xml:space="preserve"> de </w:t>
      </w:r>
      <w:r w:rsidR="000C3925">
        <w:rPr>
          <w:rFonts w:ascii="Arial" w:hAnsi="Arial" w:cs="Arial"/>
          <w:sz w:val="20"/>
          <w:szCs w:val="20"/>
        </w:rPr>
        <w:t>janeiro de 20</w:t>
      </w:r>
      <w:r w:rsidR="005F44DE">
        <w:rPr>
          <w:rFonts w:ascii="Arial" w:hAnsi="Arial" w:cs="Arial"/>
          <w:sz w:val="20"/>
          <w:szCs w:val="20"/>
        </w:rPr>
        <w:t>2</w:t>
      </w:r>
      <w:r w:rsidR="00B97FEB">
        <w:rPr>
          <w:rFonts w:ascii="Arial" w:hAnsi="Arial" w:cs="Arial"/>
          <w:sz w:val="20"/>
          <w:szCs w:val="20"/>
        </w:rPr>
        <w:t>3 à 18</w:t>
      </w:r>
      <w:r w:rsidR="005F44DE" w:rsidRPr="007C0AEB">
        <w:rPr>
          <w:rFonts w:ascii="Arial" w:hAnsi="Arial" w:cs="Arial"/>
          <w:sz w:val="20"/>
          <w:szCs w:val="20"/>
        </w:rPr>
        <w:t xml:space="preserve"> de </w:t>
      </w:r>
      <w:r w:rsidR="000C3925">
        <w:rPr>
          <w:rFonts w:ascii="Arial" w:hAnsi="Arial" w:cs="Arial"/>
          <w:sz w:val="20"/>
          <w:szCs w:val="20"/>
        </w:rPr>
        <w:t>janeiro</w:t>
      </w:r>
      <w:r w:rsidR="005F44DE" w:rsidRPr="007C0AEB">
        <w:rPr>
          <w:rFonts w:ascii="Arial" w:hAnsi="Arial" w:cs="Arial"/>
          <w:sz w:val="20"/>
          <w:szCs w:val="20"/>
        </w:rPr>
        <w:t xml:space="preserve"> de 202</w:t>
      </w:r>
      <w:r w:rsidR="000C3925">
        <w:rPr>
          <w:rFonts w:ascii="Arial" w:hAnsi="Arial" w:cs="Arial"/>
          <w:sz w:val="20"/>
          <w:szCs w:val="20"/>
        </w:rPr>
        <w:t>3</w:t>
      </w:r>
      <w:r w:rsidR="005F44DE" w:rsidRPr="007C0AEB">
        <w:rPr>
          <w:rFonts w:ascii="Arial" w:hAnsi="Arial" w:cs="Arial"/>
          <w:sz w:val="20"/>
          <w:szCs w:val="20"/>
        </w:rPr>
        <w:t xml:space="preserve"> junto ao Setor de Licitações da Prefeitura Municipal de Guarani das Missões/RS ou através do e-mail: </w:t>
      </w:r>
      <w:hyperlink r:id="rId4" w:history="1">
        <w:r w:rsidR="005F44DE" w:rsidRPr="007C0AEB">
          <w:rPr>
            <w:rStyle w:val="Hyperlink"/>
            <w:rFonts w:ascii="Arial" w:hAnsi="Arial" w:cs="Arial"/>
            <w:sz w:val="20"/>
            <w:szCs w:val="20"/>
          </w:rPr>
          <w:t>licitacoespmguarani@hotmail.com</w:t>
        </w:r>
      </w:hyperlink>
    </w:p>
    <w:p w:rsidR="005F44DE" w:rsidRPr="007C0AEB" w:rsidRDefault="005F44DE" w:rsidP="005F44D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C0AEB">
        <w:rPr>
          <w:rFonts w:ascii="Arial" w:hAnsi="Arial" w:cs="Arial"/>
          <w:sz w:val="20"/>
          <w:szCs w:val="20"/>
        </w:rPr>
        <w:t>Esta cotação de preços está em conformidade com o artigo 75, § 3º da Lei Federal 14.133/2021 e Decreto Municipal nº 3.102/2021.</w:t>
      </w:r>
    </w:p>
    <w:p w:rsidR="005F44DE" w:rsidRPr="007C0AEB" w:rsidRDefault="005F44DE" w:rsidP="005F44DE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7C0AEB">
        <w:rPr>
          <w:rFonts w:ascii="Arial" w:hAnsi="Arial" w:cs="Arial"/>
          <w:sz w:val="20"/>
          <w:szCs w:val="20"/>
        </w:rPr>
        <w:t>Prefeitura Municipal de Guarani das Missõ</w:t>
      </w:r>
      <w:r w:rsidR="00B97FEB">
        <w:rPr>
          <w:rFonts w:ascii="Arial" w:hAnsi="Arial" w:cs="Arial"/>
          <w:sz w:val="20"/>
          <w:szCs w:val="20"/>
        </w:rPr>
        <w:t>es/RS, 12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de </w:t>
      </w:r>
      <w:r w:rsidR="000C3925">
        <w:rPr>
          <w:rFonts w:ascii="Arial" w:hAnsi="Arial" w:cs="Arial"/>
          <w:sz w:val="20"/>
          <w:szCs w:val="20"/>
        </w:rPr>
        <w:t>janeiro</w:t>
      </w:r>
      <w:r w:rsidRPr="007C0AEB">
        <w:rPr>
          <w:rFonts w:ascii="Arial" w:hAnsi="Arial" w:cs="Arial"/>
          <w:sz w:val="20"/>
          <w:szCs w:val="20"/>
        </w:rPr>
        <w:t xml:space="preserve"> de 202</w:t>
      </w:r>
      <w:r w:rsidR="000C3925">
        <w:rPr>
          <w:rFonts w:ascii="Arial" w:hAnsi="Arial" w:cs="Arial"/>
          <w:sz w:val="20"/>
          <w:szCs w:val="20"/>
        </w:rPr>
        <w:t>3</w:t>
      </w:r>
      <w:r w:rsidRPr="007C0AEB">
        <w:rPr>
          <w:rFonts w:ascii="Arial" w:hAnsi="Arial" w:cs="Arial"/>
          <w:sz w:val="20"/>
          <w:szCs w:val="20"/>
        </w:rPr>
        <w:t>.</w:t>
      </w:r>
    </w:p>
    <w:p w:rsidR="00C6401B" w:rsidRDefault="005F44DE" w:rsidP="000C3925">
      <w:pPr>
        <w:jc w:val="center"/>
      </w:pPr>
      <w:r w:rsidRPr="007C0AEB">
        <w:rPr>
          <w:rFonts w:ascii="Arial" w:hAnsi="Arial" w:cs="Arial"/>
          <w:sz w:val="20"/>
          <w:szCs w:val="20"/>
        </w:rPr>
        <w:t>Setor de Licitações</w:t>
      </w:r>
    </w:p>
    <w:sectPr w:rsidR="00C640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DE"/>
    <w:rsid w:val="000C3925"/>
    <w:rsid w:val="005F44DE"/>
    <w:rsid w:val="00734444"/>
    <w:rsid w:val="00785E5B"/>
    <w:rsid w:val="007F46F2"/>
    <w:rsid w:val="00860DE8"/>
    <w:rsid w:val="00AB1A60"/>
    <w:rsid w:val="00B97FEB"/>
    <w:rsid w:val="00C6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D348"/>
  <w15:chartTrackingRefBased/>
  <w15:docId w15:val="{B37FF45D-1BA2-4AF8-B668-B9E44009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4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4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oespmguarani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2023-01-04T11:58:00Z</dcterms:created>
  <dcterms:modified xsi:type="dcterms:W3CDTF">2023-01-12T15:45:00Z</dcterms:modified>
</cp:coreProperties>
</file>