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20D6" w:rsidRPr="004A12DA" w:rsidRDefault="002020D6" w:rsidP="002020D6">
      <w:pPr>
        <w:overflowPunct w:val="0"/>
        <w:autoSpaceDE w:val="0"/>
        <w:spacing w:after="0" w:line="240" w:lineRule="auto"/>
        <w:jc w:val="center"/>
        <w:textAlignment w:val="baseline"/>
        <w:rPr>
          <w:rFonts w:ascii="Arial" w:hAnsi="Arial" w:cs="Arial"/>
          <w:b/>
          <w:bCs/>
        </w:rPr>
      </w:pPr>
      <w:r w:rsidRPr="004A12DA">
        <w:rPr>
          <w:rFonts w:ascii="Arial" w:hAnsi="Arial" w:cs="Arial"/>
          <w:b/>
          <w:iCs/>
        </w:rPr>
        <w:t xml:space="preserve">EDITAL DE PREGÃO ELETRÔNICO Nº </w:t>
      </w:r>
      <w:r w:rsidR="006E5B86">
        <w:rPr>
          <w:rFonts w:ascii="Arial" w:hAnsi="Arial" w:cs="Arial"/>
          <w:b/>
          <w:iCs/>
        </w:rPr>
        <w:t>01/2023</w:t>
      </w:r>
      <w:r w:rsidRPr="004A12DA">
        <w:rPr>
          <w:rFonts w:ascii="Arial" w:hAnsi="Arial" w:cs="Arial"/>
          <w:b/>
          <w:iCs/>
        </w:rPr>
        <w:t xml:space="preserve"> - </w:t>
      </w:r>
      <w:r w:rsidRPr="004A12DA">
        <w:rPr>
          <w:rFonts w:ascii="Arial" w:hAnsi="Arial" w:cs="Arial"/>
          <w:b/>
          <w:bCs/>
        </w:rPr>
        <w:t xml:space="preserve"> REGISTRO DE PREÇOS</w:t>
      </w:r>
    </w:p>
    <w:p w:rsidR="002020D6" w:rsidRPr="004A12DA" w:rsidRDefault="002020D6" w:rsidP="002020D6">
      <w:pPr>
        <w:overflowPunct w:val="0"/>
        <w:autoSpaceDE w:val="0"/>
        <w:spacing w:after="0" w:line="240" w:lineRule="auto"/>
        <w:jc w:val="center"/>
        <w:textAlignment w:val="baseline"/>
        <w:rPr>
          <w:rFonts w:ascii="Arial" w:hAnsi="Arial" w:cs="Arial"/>
        </w:rPr>
      </w:pPr>
    </w:p>
    <w:p w:rsidR="002020D6" w:rsidRPr="004A12DA" w:rsidRDefault="002020D6" w:rsidP="002020D6">
      <w:pPr>
        <w:overflowPunct w:val="0"/>
        <w:autoSpaceDE w:val="0"/>
        <w:spacing w:after="0" w:line="240" w:lineRule="auto"/>
        <w:jc w:val="both"/>
        <w:textAlignment w:val="baseline"/>
        <w:rPr>
          <w:rFonts w:ascii="Arial" w:hAnsi="Arial" w:cs="Arial"/>
          <w:b/>
          <w:iCs/>
        </w:rPr>
      </w:pPr>
    </w:p>
    <w:p w:rsidR="002020D6" w:rsidRPr="004A12DA" w:rsidRDefault="002020D6" w:rsidP="002020D6">
      <w:pPr>
        <w:autoSpaceDE w:val="0"/>
        <w:spacing w:after="0" w:line="240" w:lineRule="auto"/>
        <w:jc w:val="both"/>
        <w:rPr>
          <w:rFonts w:ascii="Arial" w:hAnsi="Arial" w:cs="Arial"/>
        </w:rPr>
      </w:pPr>
      <w:r w:rsidRPr="004A12DA">
        <w:rPr>
          <w:rFonts w:ascii="Arial" w:eastAsia="Calibri" w:hAnsi="Arial" w:cs="Arial"/>
          <w:b/>
          <w:color w:val="000000"/>
        </w:rPr>
        <w:t>PROCESSO Nº</w:t>
      </w:r>
      <w:r w:rsidR="006E5B86">
        <w:rPr>
          <w:rFonts w:ascii="Arial" w:eastAsia="Calibri" w:hAnsi="Arial" w:cs="Arial"/>
          <w:color w:val="000000"/>
        </w:rPr>
        <w:t xml:space="preserve"> 064/2023</w:t>
      </w:r>
    </w:p>
    <w:p w:rsidR="002020D6" w:rsidRPr="007240A8" w:rsidRDefault="002020D6" w:rsidP="002020D6">
      <w:pPr>
        <w:autoSpaceDE w:val="0"/>
        <w:spacing w:after="60" w:line="240" w:lineRule="auto"/>
        <w:jc w:val="both"/>
        <w:rPr>
          <w:rFonts w:ascii="Arial" w:eastAsia="Calibri" w:hAnsi="Arial" w:cs="Arial"/>
          <w:color w:val="000000"/>
        </w:rPr>
      </w:pPr>
      <w:r w:rsidRPr="004A12DA">
        <w:rPr>
          <w:rFonts w:ascii="Arial" w:eastAsia="Calibri" w:hAnsi="Arial" w:cs="Arial"/>
          <w:b/>
          <w:bCs/>
          <w:color w:val="000000"/>
        </w:rPr>
        <w:t xml:space="preserve">OBJETO: </w:t>
      </w:r>
      <w:r w:rsidR="007240A8" w:rsidRPr="007240A8">
        <w:rPr>
          <w:rFonts w:ascii="Arial" w:hAnsi="Arial" w:cs="Arial"/>
        </w:rPr>
        <w:t>REGISTRO DE PREÇOS, OBJETIVANDO</w:t>
      </w:r>
      <w:r w:rsidR="007240A8" w:rsidRPr="007240A8">
        <w:rPr>
          <w:rFonts w:ascii="Arial" w:hAnsi="Arial" w:cs="Arial"/>
          <w:spacing w:val="1"/>
        </w:rPr>
        <w:t xml:space="preserve"> </w:t>
      </w:r>
      <w:r w:rsidR="007240A8" w:rsidRPr="007240A8">
        <w:rPr>
          <w:rFonts w:ascii="Arial" w:hAnsi="Arial" w:cs="Arial"/>
        </w:rPr>
        <w:t>EVENTUAIS E FUTURAS AQUISIÇÕES DE CARGAS DE</w:t>
      </w:r>
      <w:r w:rsidR="007240A8" w:rsidRPr="007240A8">
        <w:rPr>
          <w:rFonts w:ascii="Arial" w:hAnsi="Arial" w:cs="Arial"/>
          <w:spacing w:val="1"/>
        </w:rPr>
        <w:t xml:space="preserve"> </w:t>
      </w:r>
      <w:r w:rsidR="00591C8F">
        <w:rPr>
          <w:rFonts w:ascii="Arial" w:hAnsi="Arial" w:cs="Arial"/>
        </w:rPr>
        <w:t>GÁS</w:t>
      </w:r>
      <w:r w:rsidR="007240A8" w:rsidRPr="007240A8">
        <w:rPr>
          <w:rFonts w:ascii="Arial" w:hAnsi="Arial" w:cs="Arial"/>
          <w:spacing w:val="1"/>
        </w:rPr>
        <w:t xml:space="preserve"> </w:t>
      </w:r>
      <w:r w:rsidR="007240A8" w:rsidRPr="007240A8">
        <w:rPr>
          <w:rFonts w:ascii="Arial" w:hAnsi="Arial" w:cs="Arial"/>
        </w:rPr>
        <w:t>13</w:t>
      </w:r>
      <w:r w:rsidR="007240A8" w:rsidRPr="007240A8">
        <w:rPr>
          <w:rFonts w:ascii="Arial" w:hAnsi="Arial" w:cs="Arial"/>
          <w:spacing w:val="1"/>
        </w:rPr>
        <w:t xml:space="preserve"> </w:t>
      </w:r>
      <w:r w:rsidR="007240A8" w:rsidRPr="007240A8">
        <w:rPr>
          <w:rFonts w:ascii="Arial" w:hAnsi="Arial" w:cs="Arial"/>
        </w:rPr>
        <w:t>KG,</w:t>
      </w:r>
      <w:r w:rsidR="006E5B86">
        <w:rPr>
          <w:rFonts w:ascii="Arial" w:hAnsi="Arial" w:cs="Arial"/>
        </w:rPr>
        <w:t xml:space="preserve"> CASCO DE GÁS 13 KG, CARGAS DE GÁS</w:t>
      </w:r>
      <w:r w:rsidR="007240A8" w:rsidRPr="007240A8">
        <w:rPr>
          <w:rFonts w:ascii="Arial" w:hAnsi="Arial" w:cs="Arial"/>
          <w:spacing w:val="1"/>
        </w:rPr>
        <w:t xml:space="preserve"> </w:t>
      </w:r>
      <w:r w:rsidR="007240A8" w:rsidRPr="007240A8">
        <w:rPr>
          <w:rFonts w:ascii="Arial" w:hAnsi="Arial" w:cs="Arial"/>
        </w:rPr>
        <w:t>45</w:t>
      </w:r>
      <w:r w:rsidR="007240A8" w:rsidRPr="007240A8">
        <w:rPr>
          <w:rFonts w:ascii="Arial" w:hAnsi="Arial" w:cs="Arial"/>
          <w:spacing w:val="1"/>
        </w:rPr>
        <w:t xml:space="preserve"> </w:t>
      </w:r>
      <w:r w:rsidR="007240A8" w:rsidRPr="007240A8">
        <w:rPr>
          <w:rFonts w:ascii="Arial" w:hAnsi="Arial" w:cs="Arial"/>
        </w:rPr>
        <w:t>KG</w:t>
      </w:r>
      <w:r w:rsidR="006E5B86">
        <w:rPr>
          <w:rFonts w:ascii="Arial" w:hAnsi="Arial" w:cs="Arial"/>
          <w:spacing w:val="1"/>
        </w:rPr>
        <w:t xml:space="preserve"> E</w:t>
      </w:r>
      <w:r w:rsidR="007240A8" w:rsidRPr="007240A8">
        <w:rPr>
          <w:rFonts w:ascii="Arial" w:hAnsi="Arial" w:cs="Arial"/>
          <w:spacing w:val="1"/>
        </w:rPr>
        <w:t xml:space="preserve"> </w:t>
      </w:r>
      <w:r w:rsidR="007240A8" w:rsidRPr="007240A8">
        <w:rPr>
          <w:rFonts w:ascii="Arial" w:hAnsi="Arial" w:cs="Arial"/>
        </w:rPr>
        <w:t>ÁGUA</w:t>
      </w:r>
      <w:r w:rsidR="007240A8" w:rsidRPr="007240A8">
        <w:rPr>
          <w:rFonts w:ascii="Arial" w:hAnsi="Arial" w:cs="Arial"/>
          <w:spacing w:val="1"/>
        </w:rPr>
        <w:t xml:space="preserve"> </w:t>
      </w:r>
      <w:r w:rsidR="007240A8" w:rsidRPr="007240A8">
        <w:rPr>
          <w:rFonts w:ascii="Arial" w:hAnsi="Arial" w:cs="Arial"/>
        </w:rPr>
        <w:t>MINERAL,</w:t>
      </w:r>
      <w:r w:rsidR="007240A8" w:rsidRPr="007240A8">
        <w:rPr>
          <w:rFonts w:ascii="Arial" w:hAnsi="Arial" w:cs="Arial"/>
          <w:spacing w:val="1"/>
        </w:rPr>
        <w:t xml:space="preserve"> </w:t>
      </w:r>
      <w:r w:rsidR="007240A8" w:rsidRPr="007240A8">
        <w:rPr>
          <w:rFonts w:ascii="Arial" w:hAnsi="Arial" w:cs="Arial"/>
        </w:rPr>
        <w:t>PARA</w:t>
      </w:r>
      <w:r w:rsidR="007240A8" w:rsidRPr="007240A8">
        <w:rPr>
          <w:rFonts w:ascii="Arial" w:hAnsi="Arial" w:cs="Arial"/>
          <w:spacing w:val="1"/>
        </w:rPr>
        <w:t xml:space="preserve"> </w:t>
      </w:r>
      <w:r w:rsidR="007240A8" w:rsidRPr="007240A8">
        <w:rPr>
          <w:rFonts w:ascii="Arial" w:hAnsi="Arial" w:cs="Arial"/>
        </w:rPr>
        <w:t>MANUTENÇÃO</w:t>
      </w:r>
      <w:r w:rsidR="007240A8" w:rsidRPr="007240A8">
        <w:rPr>
          <w:rFonts w:ascii="Arial" w:hAnsi="Arial" w:cs="Arial"/>
          <w:spacing w:val="1"/>
        </w:rPr>
        <w:t xml:space="preserve"> </w:t>
      </w:r>
      <w:r w:rsidR="007240A8" w:rsidRPr="007240A8">
        <w:rPr>
          <w:rFonts w:ascii="Arial" w:hAnsi="Arial" w:cs="Arial"/>
        </w:rPr>
        <w:t>DAS</w:t>
      </w:r>
      <w:r w:rsidR="007240A8" w:rsidRPr="007240A8">
        <w:rPr>
          <w:rFonts w:ascii="Arial" w:hAnsi="Arial" w:cs="Arial"/>
          <w:spacing w:val="1"/>
        </w:rPr>
        <w:t xml:space="preserve"> </w:t>
      </w:r>
      <w:r w:rsidR="007240A8" w:rsidRPr="007240A8">
        <w:rPr>
          <w:rFonts w:ascii="Arial" w:hAnsi="Arial" w:cs="Arial"/>
        </w:rPr>
        <w:t>SECRETARIAS</w:t>
      </w:r>
      <w:r w:rsidR="007240A8" w:rsidRPr="007240A8">
        <w:rPr>
          <w:rFonts w:ascii="Arial" w:hAnsi="Arial" w:cs="Arial"/>
          <w:spacing w:val="1"/>
        </w:rPr>
        <w:t xml:space="preserve"> </w:t>
      </w:r>
      <w:r w:rsidR="007240A8" w:rsidRPr="007240A8">
        <w:rPr>
          <w:rFonts w:ascii="Arial" w:hAnsi="Arial" w:cs="Arial"/>
        </w:rPr>
        <w:t>MUNICIPAIS,</w:t>
      </w:r>
      <w:r w:rsidR="007240A8" w:rsidRPr="007240A8">
        <w:rPr>
          <w:rFonts w:ascii="Arial" w:hAnsi="Arial" w:cs="Arial"/>
          <w:spacing w:val="-53"/>
        </w:rPr>
        <w:t xml:space="preserve"> </w:t>
      </w:r>
      <w:r w:rsidR="007240A8" w:rsidRPr="007240A8">
        <w:rPr>
          <w:rFonts w:ascii="Arial" w:hAnsi="Arial" w:cs="Arial"/>
        </w:rPr>
        <w:t xml:space="preserve">SETORES SUBORDINADOS E CÂMARA MUNICIPAL </w:t>
      </w:r>
      <w:proofErr w:type="gramStart"/>
      <w:r w:rsidR="007240A8" w:rsidRPr="007240A8">
        <w:rPr>
          <w:rFonts w:ascii="Arial" w:hAnsi="Arial" w:cs="Arial"/>
        </w:rPr>
        <w:t>DE</w:t>
      </w:r>
      <w:r w:rsidR="00300A76">
        <w:rPr>
          <w:rFonts w:ascii="Arial" w:hAnsi="Arial" w:cs="Arial"/>
        </w:rPr>
        <w:t xml:space="preserve"> </w:t>
      </w:r>
      <w:r w:rsidR="007240A8" w:rsidRPr="007240A8">
        <w:rPr>
          <w:rFonts w:ascii="Arial" w:hAnsi="Arial" w:cs="Arial"/>
          <w:spacing w:val="-53"/>
        </w:rPr>
        <w:t xml:space="preserve"> </w:t>
      </w:r>
      <w:r w:rsidR="007240A8" w:rsidRPr="007240A8">
        <w:rPr>
          <w:rFonts w:ascii="Arial" w:hAnsi="Arial" w:cs="Arial"/>
        </w:rPr>
        <w:t>VEREADORES</w:t>
      </w:r>
      <w:proofErr w:type="gramEnd"/>
      <w:r w:rsidR="007240A8" w:rsidRPr="007240A8">
        <w:rPr>
          <w:rFonts w:ascii="Arial" w:hAnsi="Arial" w:cs="Arial"/>
          <w:spacing w:val="-1"/>
        </w:rPr>
        <w:t xml:space="preserve"> </w:t>
      </w:r>
      <w:r w:rsidR="007240A8" w:rsidRPr="007240A8">
        <w:rPr>
          <w:rFonts w:ascii="Arial" w:hAnsi="Arial" w:cs="Arial"/>
        </w:rPr>
        <w:t>DE</w:t>
      </w:r>
      <w:r w:rsidR="007240A8" w:rsidRPr="007240A8">
        <w:rPr>
          <w:rFonts w:ascii="Arial" w:hAnsi="Arial" w:cs="Arial"/>
          <w:spacing w:val="-2"/>
        </w:rPr>
        <w:t xml:space="preserve"> </w:t>
      </w:r>
      <w:r w:rsidR="007240A8" w:rsidRPr="007240A8">
        <w:rPr>
          <w:rFonts w:ascii="Arial" w:hAnsi="Arial" w:cs="Arial"/>
        </w:rPr>
        <w:t>GUARANI</w:t>
      </w:r>
      <w:r w:rsidR="007240A8" w:rsidRPr="007240A8">
        <w:rPr>
          <w:rFonts w:ascii="Arial" w:hAnsi="Arial" w:cs="Arial"/>
          <w:spacing w:val="-1"/>
        </w:rPr>
        <w:t xml:space="preserve"> </w:t>
      </w:r>
      <w:r w:rsidR="007240A8" w:rsidRPr="007240A8">
        <w:rPr>
          <w:rFonts w:ascii="Arial" w:hAnsi="Arial" w:cs="Arial"/>
        </w:rPr>
        <w:t>DAS</w:t>
      </w:r>
      <w:r w:rsidR="007240A8" w:rsidRPr="007240A8">
        <w:rPr>
          <w:rFonts w:ascii="Arial" w:hAnsi="Arial" w:cs="Arial"/>
          <w:spacing w:val="-1"/>
        </w:rPr>
        <w:t xml:space="preserve"> </w:t>
      </w:r>
      <w:r w:rsidR="007240A8" w:rsidRPr="007240A8">
        <w:rPr>
          <w:rFonts w:ascii="Arial" w:hAnsi="Arial" w:cs="Arial"/>
        </w:rPr>
        <w:t>MISSÕES</w:t>
      </w:r>
      <w:r w:rsidR="007240A8">
        <w:rPr>
          <w:rFonts w:ascii="Arial" w:hAnsi="Arial" w:cs="Arial"/>
        </w:rPr>
        <w:t>/RS</w:t>
      </w:r>
      <w:r w:rsidR="00591C8F">
        <w:rPr>
          <w:rFonts w:ascii="Arial" w:hAnsi="Arial" w:cs="Arial"/>
        </w:rPr>
        <w:t>.</w:t>
      </w:r>
    </w:p>
    <w:p w:rsidR="002020D6" w:rsidRPr="004A12DA" w:rsidRDefault="002020D6" w:rsidP="002020D6">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spacing w:after="60" w:line="240" w:lineRule="auto"/>
        <w:ind w:left="57" w:right="57" w:hanging="57"/>
        <w:jc w:val="both"/>
        <w:textAlignment w:val="baseline"/>
        <w:rPr>
          <w:rFonts w:ascii="Arial" w:hAnsi="Arial" w:cs="Arial"/>
        </w:rPr>
      </w:pPr>
      <w:r w:rsidRPr="004A12DA">
        <w:rPr>
          <w:rFonts w:ascii="Arial" w:eastAsia="Calibri" w:hAnsi="Arial" w:cs="Arial"/>
          <w:b/>
          <w:bCs/>
          <w:color w:val="000000"/>
        </w:rPr>
        <w:t xml:space="preserve">CRITÉRIO DE JULGAMENTO: </w:t>
      </w:r>
      <w:r w:rsidRPr="004A12DA">
        <w:rPr>
          <w:rFonts w:ascii="Arial" w:eastAsia="Calibri" w:hAnsi="Arial" w:cs="Arial"/>
          <w:color w:val="000000"/>
        </w:rPr>
        <w:t>MENOR PREÇO POR ITEM</w:t>
      </w:r>
    </w:p>
    <w:p w:rsidR="002020D6" w:rsidRPr="004A12DA" w:rsidRDefault="002020D6" w:rsidP="002020D6">
      <w:pPr>
        <w:autoSpaceDE w:val="0"/>
        <w:spacing w:after="60" w:line="240" w:lineRule="auto"/>
        <w:jc w:val="both"/>
        <w:rPr>
          <w:rFonts w:ascii="Arial" w:hAnsi="Arial" w:cs="Arial"/>
        </w:rPr>
      </w:pPr>
      <w:r w:rsidRPr="004A12DA">
        <w:rPr>
          <w:rFonts w:ascii="Arial" w:eastAsia="Calibri" w:hAnsi="Arial" w:cs="Arial"/>
          <w:b/>
          <w:bCs/>
          <w:color w:val="000000"/>
        </w:rPr>
        <w:t>RECEBIMENTO DAS PROPOSTAS INICIAIS:</w:t>
      </w:r>
      <w:r w:rsidR="00591C8F">
        <w:rPr>
          <w:rFonts w:ascii="Arial" w:eastAsia="Calibri" w:hAnsi="Arial" w:cs="Arial"/>
          <w:bCs/>
          <w:color w:val="000000"/>
        </w:rPr>
        <w:t xml:space="preserve"> 18</w:t>
      </w:r>
      <w:r w:rsidR="006E5B86">
        <w:rPr>
          <w:rFonts w:ascii="Arial" w:eastAsia="Calibri" w:hAnsi="Arial" w:cs="Arial"/>
          <w:bCs/>
          <w:color w:val="000000"/>
        </w:rPr>
        <w:t>/01/2023</w:t>
      </w:r>
      <w:r w:rsidRPr="004A12DA">
        <w:rPr>
          <w:rFonts w:ascii="Arial" w:eastAsia="Calibri" w:hAnsi="Arial" w:cs="Arial"/>
          <w:bCs/>
          <w:color w:val="000000"/>
        </w:rPr>
        <w:t>, às 08h00min.</w:t>
      </w:r>
    </w:p>
    <w:p w:rsidR="002020D6" w:rsidRPr="004A12DA" w:rsidRDefault="002020D6" w:rsidP="002020D6">
      <w:pPr>
        <w:autoSpaceDE w:val="0"/>
        <w:spacing w:after="60" w:line="240" w:lineRule="auto"/>
        <w:jc w:val="both"/>
        <w:rPr>
          <w:rFonts w:ascii="Arial" w:hAnsi="Arial" w:cs="Arial"/>
        </w:rPr>
      </w:pPr>
      <w:r w:rsidRPr="004A12DA">
        <w:rPr>
          <w:rFonts w:ascii="Arial" w:eastAsia="Calibri" w:hAnsi="Arial" w:cs="Arial"/>
          <w:b/>
          <w:bCs/>
          <w:color w:val="000000"/>
        </w:rPr>
        <w:t>RECEBIMENTO DOS DOCUMENTOS DE HABILITAÇÃO ATÉ:</w:t>
      </w:r>
      <w:r w:rsidR="00591C8F">
        <w:rPr>
          <w:rFonts w:ascii="Arial" w:eastAsia="Calibri" w:hAnsi="Arial" w:cs="Arial"/>
          <w:bCs/>
          <w:color w:val="000000"/>
        </w:rPr>
        <w:t xml:space="preserve"> 30</w:t>
      </w:r>
      <w:r w:rsidR="006E5B86">
        <w:rPr>
          <w:rFonts w:ascii="Arial" w:eastAsia="Calibri" w:hAnsi="Arial" w:cs="Arial"/>
          <w:bCs/>
          <w:color w:val="000000"/>
        </w:rPr>
        <w:t>/01/2023</w:t>
      </w:r>
      <w:r w:rsidR="00591C8F">
        <w:rPr>
          <w:rFonts w:ascii="Arial" w:eastAsia="Calibri" w:hAnsi="Arial" w:cs="Arial"/>
          <w:bCs/>
          <w:color w:val="000000"/>
        </w:rPr>
        <w:t>, às 08h15</w:t>
      </w:r>
      <w:r w:rsidRPr="004A12DA">
        <w:rPr>
          <w:rFonts w:ascii="Arial" w:eastAsia="Calibri" w:hAnsi="Arial" w:cs="Arial"/>
          <w:bCs/>
          <w:color w:val="000000"/>
        </w:rPr>
        <w:t>min</w:t>
      </w:r>
    </w:p>
    <w:p w:rsidR="002020D6" w:rsidRPr="004A12DA" w:rsidRDefault="002020D6" w:rsidP="002020D6">
      <w:pPr>
        <w:autoSpaceDE w:val="0"/>
        <w:spacing w:after="60" w:line="240" w:lineRule="auto"/>
        <w:jc w:val="both"/>
        <w:rPr>
          <w:rFonts w:ascii="Arial" w:hAnsi="Arial" w:cs="Arial"/>
        </w:rPr>
      </w:pPr>
      <w:r w:rsidRPr="004A12DA">
        <w:rPr>
          <w:rFonts w:ascii="Arial" w:eastAsia="Calibri" w:hAnsi="Arial" w:cs="Arial"/>
          <w:b/>
          <w:bCs/>
          <w:color w:val="000000"/>
        </w:rPr>
        <w:t>ABERTURA DAS PROPOSTAS INICIAIS:</w:t>
      </w:r>
      <w:r w:rsidR="00591C8F">
        <w:rPr>
          <w:rFonts w:ascii="Arial" w:eastAsia="Calibri" w:hAnsi="Arial" w:cs="Arial"/>
          <w:bCs/>
          <w:color w:val="000000"/>
        </w:rPr>
        <w:t xml:space="preserve"> 30</w:t>
      </w:r>
      <w:r w:rsidR="006E5B86">
        <w:rPr>
          <w:rFonts w:ascii="Arial" w:eastAsia="Calibri" w:hAnsi="Arial" w:cs="Arial"/>
          <w:bCs/>
          <w:color w:val="000000"/>
        </w:rPr>
        <w:t>/01/2023, às 08h15</w:t>
      </w:r>
      <w:r w:rsidRPr="004A12DA">
        <w:rPr>
          <w:rFonts w:ascii="Arial" w:eastAsia="Calibri" w:hAnsi="Arial" w:cs="Arial"/>
          <w:bCs/>
          <w:color w:val="000000"/>
        </w:rPr>
        <w:t>min</w:t>
      </w:r>
    </w:p>
    <w:p w:rsidR="002020D6" w:rsidRPr="004A12DA" w:rsidRDefault="002020D6" w:rsidP="002020D6">
      <w:pPr>
        <w:autoSpaceDE w:val="0"/>
        <w:spacing w:after="60" w:line="240" w:lineRule="auto"/>
        <w:jc w:val="both"/>
        <w:rPr>
          <w:rFonts w:ascii="Arial" w:hAnsi="Arial" w:cs="Arial"/>
        </w:rPr>
      </w:pPr>
      <w:r w:rsidRPr="004A12DA">
        <w:rPr>
          <w:rFonts w:ascii="Arial" w:eastAsia="Calibri" w:hAnsi="Arial" w:cs="Arial"/>
          <w:b/>
          <w:bCs/>
          <w:color w:val="000000"/>
        </w:rPr>
        <w:t>INÍCIO DA DISPUTA DE PREÇOS:</w:t>
      </w:r>
      <w:r w:rsidR="00591C8F">
        <w:rPr>
          <w:rFonts w:ascii="Arial" w:eastAsia="Calibri" w:hAnsi="Arial" w:cs="Arial"/>
          <w:bCs/>
          <w:color w:val="000000"/>
        </w:rPr>
        <w:t xml:space="preserve"> 30</w:t>
      </w:r>
      <w:r w:rsidR="006E5B86">
        <w:rPr>
          <w:rFonts w:ascii="Arial" w:eastAsia="Calibri" w:hAnsi="Arial" w:cs="Arial"/>
          <w:bCs/>
          <w:color w:val="000000"/>
        </w:rPr>
        <w:t>/01/2023, às 09h00min</w:t>
      </w:r>
    </w:p>
    <w:p w:rsidR="002020D6" w:rsidRPr="004A12DA" w:rsidRDefault="002020D6" w:rsidP="002020D6">
      <w:pPr>
        <w:autoSpaceDE w:val="0"/>
        <w:spacing w:after="60" w:line="240" w:lineRule="auto"/>
        <w:jc w:val="both"/>
        <w:rPr>
          <w:rFonts w:ascii="Arial" w:hAnsi="Arial" w:cs="Arial"/>
        </w:rPr>
      </w:pPr>
      <w:r w:rsidRPr="004A12DA">
        <w:rPr>
          <w:rFonts w:ascii="Arial" w:eastAsia="Calibri" w:hAnsi="Arial" w:cs="Arial"/>
          <w:b/>
          <w:bCs/>
          <w:color w:val="000000"/>
        </w:rPr>
        <w:t>MODELO DE DISPUTA:</w:t>
      </w:r>
      <w:r w:rsidRPr="004A12DA">
        <w:rPr>
          <w:rFonts w:ascii="Arial" w:eastAsia="Calibri" w:hAnsi="Arial" w:cs="Arial"/>
          <w:bCs/>
          <w:color w:val="000000"/>
        </w:rPr>
        <w:t xml:space="preserve"> ABERTO</w:t>
      </w:r>
    </w:p>
    <w:p w:rsidR="002020D6" w:rsidRPr="004A12DA" w:rsidRDefault="002020D6" w:rsidP="002020D6">
      <w:pPr>
        <w:autoSpaceDE w:val="0"/>
        <w:spacing w:after="60" w:line="240" w:lineRule="auto"/>
        <w:rPr>
          <w:rFonts w:ascii="Arial" w:eastAsia="Calibri" w:hAnsi="Arial" w:cs="Arial"/>
          <w:color w:val="000000"/>
        </w:rPr>
      </w:pPr>
    </w:p>
    <w:p w:rsidR="002020D6" w:rsidRPr="004A12DA" w:rsidRDefault="002020D6" w:rsidP="002020D6">
      <w:pPr>
        <w:autoSpaceDE w:val="0"/>
        <w:spacing w:after="60" w:line="240" w:lineRule="auto"/>
        <w:rPr>
          <w:rFonts w:ascii="Arial" w:eastAsia="Calibri" w:hAnsi="Arial" w:cs="Arial"/>
          <w:color w:val="000000"/>
        </w:rPr>
      </w:pPr>
    </w:p>
    <w:p w:rsidR="002020D6" w:rsidRPr="004A12DA" w:rsidRDefault="002020D6" w:rsidP="002020D6">
      <w:pPr>
        <w:overflowPunct w:val="0"/>
        <w:autoSpaceDE w:val="0"/>
        <w:spacing w:after="0" w:line="240" w:lineRule="auto"/>
        <w:jc w:val="center"/>
        <w:textAlignment w:val="baseline"/>
        <w:rPr>
          <w:rFonts w:ascii="Arial" w:hAnsi="Arial" w:cs="Arial"/>
        </w:rPr>
      </w:pPr>
      <w:r w:rsidRPr="004A12DA">
        <w:rPr>
          <w:rFonts w:ascii="Arial" w:hAnsi="Arial" w:cs="Arial"/>
          <w:b/>
          <w:iCs/>
        </w:rPr>
        <w:t>CONDIÇÕES GERAIS DA LICITAÇÃO</w:t>
      </w:r>
    </w:p>
    <w:p w:rsidR="002020D6" w:rsidRPr="004A12DA" w:rsidRDefault="002020D6" w:rsidP="002020D6">
      <w:pPr>
        <w:overflowPunct w:val="0"/>
        <w:autoSpaceDE w:val="0"/>
        <w:spacing w:after="0" w:line="240" w:lineRule="auto"/>
        <w:jc w:val="both"/>
        <w:textAlignment w:val="baseline"/>
        <w:rPr>
          <w:rFonts w:ascii="Arial" w:hAnsi="Arial" w:cs="Arial"/>
          <w:b/>
          <w:iCs/>
        </w:rPr>
      </w:pPr>
    </w:p>
    <w:p w:rsidR="002020D6" w:rsidRPr="004A12DA" w:rsidRDefault="002020D6" w:rsidP="002020D6">
      <w:pPr>
        <w:overflowPunct w:val="0"/>
        <w:autoSpaceDE w:val="0"/>
        <w:spacing w:before="120" w:after="0" w:line="240" w:lineRule="auto"/>
        <w:jc w:val="both"/>
        <w:textAlignment w:val="baseline"/>
        <w:rPr>
          <w:rFonts w:ascii="Arial" w:hAnsi="Arial" w:cs="Arial"/>
        </w:rPr>
      </w:pPr>
      <w:r w:rsidRPr="004A12DA">
        <w:rPr>
          <w:rFonts w:ascii="Arial" w:hAnsi="Arial" w:cs="Arial"/>
        </w:rPr>
        <w:t xml:space="preserve">O </w:t>
      </w:r>
      <w:r w:rsidRPr="004A12DA">
        <w:rPr>
          <w:rFonts w:ascii="Arial" w:hAnsi="Arial" w:cs="Arial"/>
          <w:b/>
        </w:rPr>
        <w:t>PREFEITO MUNICIPAL DE GUARANI DAS MISSÕES/RS</w:t>
      </w:r>
      <w:r w:rsidRPr="004A12DA">
        <w:rPr>
          <w:rFonts w:ascii="Arial" w:hAnsi="Arial" w:cs="Arial"/>
        </w:rPr>
        <w:t>, no uso de suas atribuições, torna público, para conhecimento dos interessados</w:t>
      </w:r>
      <w:r w:rsidRPr="004A12DA">
        <w:rPr>
          <w:rFonts w:ascii="Arial" w:hAnsi="Arial" w:cs="Arial"/>
          <w:iCs/>
        </w:rPr>
        <w:t xml:space="preserve">, que realizará a presente licitação, na modalidade PREGÃO ELETRÔNICO, por meio da utilização de recursos da tecnologia da informação, no sitio </w:t>
      </w:r>
      <w:hyperlink r:id="rId8" w:history="1">
        <w:r w:rsidRPr="004A12DA">
          <w:rPr>
            <w:rStyle w:val="Hyperlink"/>
            <w:rFonts w:ascii="Arial" w:hAnsi="Arial" w:cs="Arial"/>
            <w:iCs/>
          </w:rPr>
          <w:t>www.pregaobanrisul.com.br</w:t>
        </w:r>
      </w:hyperlink>
      <w:r w:rsidRPr="004A12DA">
        <w:rPr>
          <w:rFonts w:ascii="Arial" w:hAnsi="Arial" w:cs="Arial"/>
          <w:iCs/>
        </w:rPr>
        <w:t>, regida pela Lei Federal nº 10.520/2002, Decreto Federal nº 10.024/2019 e do Decreto Municipal nº 2.954/2020, com aplicação subsidiária da Lei Federal nº 8.666/1993 e condições previstas neste edital e seus anexos.</w:t>
      </w:r>
    </w:p>
    <w:p w:rsidR="002020D6" w:rsidRPr="004A12DA" w:rsidRDefault="002020D6" w:rsidP="002020D6">
      <w:pPr>
        <w:overflowPunct w:val="0"/>
        <w:autoSpaceDE w:val="0"/>
        <w:spacing w:before="120" w:after="0" w:line="240" w:lineRule="auto"/>
        <w:jc w:val="both"/>
        <w:textAlignment w:val="baseline"/>
        <w:rPr>
          <w:rFonts w:ascii="Arial" w:hAnsi="Arial" w:cs="Arial"/>
          <w:iCs/>
        </w:rPr>
      </w:pP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bCs/>
          <w:color w:val="000000"/>
        </w:rPr>
        <w:t>1. DO OBJETO</w:t>
      </w:r>
    </w:p>
    <w:p w:rsidR="002020D6" w:rsidRPr="007240A8" w:rsidRDefault="002020D6" w:rsidP="007240A8">
      <w:pPr>
        <w:autoSpaceDE w:val="0"/>
        <w:spacing w:after="60" w:line="240" w:lineRule="auto"/>
        <w:jc w:val="both"/>
        <w:rPr>
          <w:rFonts w:ascii="Arial" w:eastAsia="Calibri" w:hAnsi="Arial" w:cs="Arial"/>
          <w:color w:val="000000"/>
        </w:rPr>
      </w:pPr>
      <w:r w:rsidRPr="004A12DA">
        <w:rPr>
          <w:rFonts w:ascii="Arial" w:eastAsia="Calibri" w:hAnsi="Arial" w:cs="Arial"/>
          <w:b/>
          <w:color w:val="000000"/>
        </w:rPr>
        <w:t>1.1</w:t>
      </w:r>
      <w:r w:rsidRPr="004A12DA">
        <w:rPr>
          <w:rFonts w:ascii="Arial" w:eastAsia="Calibri" w:hAnsi="Arial" w:cs="Arial"/>
          <w:color w:val="000000"/>
        </w:rPr>
        <w:t xml:space="preserve"> O objeto da presente licitação é o </w:t>
      </w:r>
      <w:r w:rsidR="007240A8" w:rsidRPr="007240A8">
        <w:rPr>
          <w:rFonts w:ascii="Arial" w:hAnsi="Arial" w:cs="Arial"/>
        </w:rPr>
        <w:t>REGISTRO DE PREÇOS, OBJETIVANDO</w:t>
      </w:r>
      <w:r w:rsidR="007240A8" w:rsidRPr="007240A8">
        <w:rPr>
          <w:rFonts w:ascii="Arial" w:hAnsi="Arial" w:cs="Arial"/>
          <w:spacing w:val="1"/>
        </w:rPr>
        <w:t xml:space="preserve"> </w:t>
      </w:r>
      <w:r w:rsidR="006E5B86" w:rsidRPr="007240A8">
        <w:rPr>
          <w:rFonts w:ascii="Arial" w:hAnsi="Arial" w:cs="Arial"/>
        </w:rPr>
        <w:t>EVENTUAIS E FUTURAS AQUISIÇÕES DE CARGAS DE</w:t>
      </w:r>
      <w:r w:rsidR="006E5B86" w:rsidRPr="007240A8">
        <w:rPr>
          <w:rFonts w:ascii="Arial" w:hAnsi="Arial" w:cs="Arial"/>
          <w:spacing w:val="1"/>
        </w:rPr>
        <w:t xml:space="preserve"> </w:t>
      </w:r>
      <w:r w:rsidR="00591C8F">
        <w:rPr>
          <w:rFonts w:ascii="Arial" w:hAnsi="Arial" w:cs="Arial"/>
        </w:rPr>
        <w:t>GÁS</w:t>
      </w:r>
      <w:r w:rsidR="006E5B86" w:rsidRPr="007240A8">
        <w:rPr>
          <w:rFonts w:ascii="Arial" w:hAnsi="Arial" w:cs="Arial"/>
          <w:spacing w:val="1"/>
        </w:rPr>
        <w:t xml:space="preserve"> </w:t>
      </w:r>
      <w:r w:rsidR="006E5B86" w:rsidRPr="007240A8">
        <w:rPr>
          <w:rFonts w:ascii="Arial" w:hAnsi="Arial" w:cs="Arial"/>
        </w:rPr>
        <w:t>13</w:t>
      </w:r>
      <w:r w:rsidR="006E5B86" w:rsidRPr="007240A8">
        <w:rPr>
          <w:rFonts w:ascii="Arial" w:hAnsi="Arial" w:cs="Arial"/>
          <w:spacing w:val="1"/>
        </w:rPr>
        <w:t xml:space="preserve"> </w:t>
      </w:r>
      <w:r w:rsidR="006E5B86" w:rsidRPr="007240A8">
        <w:rPr>
          <w:rFonts w:ascii="Arial" w:hAnsi="Arial" w:cs="Arial"/>
        </w:rPr>
        <w:t>KG,</w:t>
      </w:r>
      <w:r w:rsidR="006E5B86">
        <w:rPr>
          <w:rFonts w:ascii="Arial" w:hAnsi="Arial" w:cs="Arial"/>
        </w:rPr>
        <w:t xml:space="preserve"> CASCO DE GÁS 13 KG, CARGAS DE GÁS</w:t>
      </w:r>
      <w:r w:rsidR="006E5B86" w:rsidRPr="007240A8">
        <w:rPr>
          <w:rFonts w:ascii="Arial" w:hAnsi="Arial" w:cs="Arial"/>
          <w:spacing w:val="1"/>
        </w:rPr>
        <w:t xml:space="preserve"> </w:t>
      </w:r>
      <w:r w:rsidR="006E5B86" w:rsidRPr="007240A8">
        <w:rPr>
          <w:rFonts w:ascii="Arial" w:hAnsi="Arial" w:cs="Arial"/>
        </w:rPr>
        <w:t>45</w:t>
      </w:r>
      <w:r w:rsidR="006E5B86" w:rsidRPr="007240A8">
        <w:rPr>
          <w:rFonts w:ascii="Arial" w:hAnsi="Arial" w:cs="Arial"/>
          <w:spacing w:val="1"/>
        </w:rPr>
        <w:t xml:space="preserve"> </w:t>
      </w:r>
      <w:r w:rsidR="006E5B86" w:rsidRPr="007240A8">
        <w:rPr>
          <w:rFonts w:ascii="Arial" w:hAnsi="Arial" w:cs="Arial"/>
        </w:rPr>
        <w:t>KG</w:t>
      </w:r>
      <w:r w:rsidR="006E5B86">
        <w:rPr>
          <w:rFonts w:ascii="Arial" w:hAnsi="Arial" w:cs="Arial"/>
          <w:spacing w:val="1"/>
        </w:rPr>
        <w:t xml:space="preserve"> E</w:t>
      </w:r>
      <w:r w:rsidR="006E5B86" w:rsidRPr="007240A8">
        <w:rPr>
          <w:rFonts w:ascii="Arial" w:hAnsi="Arial" w:cs="Arial"/>
          <w:spacing w:val="1"/>
        </w:rPr>
        <w:t xml:space="preserve"> </w:t>
      </w:r>
      <w:r w:rsidR="006E5B86" w:rsidRPr="007240A8">
        <w:rPr>
          <w:rFonts w:ascii="Arial" w:hAnsi="Arial" w:cs="Arial"/>
        </w:rPr>
        <w:t>ÁGUA</w:t>
      </w:r>
      <w:r w:rsidR="006E5B86" w:rsidRPr="007240A8">
        <w:rPr>
          <w:rFonts w:ascii="Arial" w:hAnsi="Arial" w:cs="Arial"/>
          <w:spacing w:val="1"/>
        </w:rPr>
        <w:t xml:space="preserve"> </w:t>
      </w:r>
      <w:r w:rsidR="006E5B86" w:rsidRPr="007240A8">
        <w:rPr>
          <w:rFonts w:ascii="Arial" w:hAnsi="Arial" w:cs="Arial"/>
        </w:rPr>
        <w:t>MINERAL,</w:t>
      </w:r>
      <w:r w:rsidR="006E5B86" w:rsidRPr="007240A8">
        <w:rPr>
          <w:rFonts w:ascii="Arial" w:hAnsi="Arial" w:cs="Arial"/>
          <w:spacing w:val="1"/>
        </w:rPr>
        <w:t xml:space="preserve"> </w:t>
      </w:r>
      <w:r w:rsidR="006E5B86" w:rsidRPr="007240A8">
        <w:rPr>
          <w:rFonts w:ascii="Arial" w:hAnsi="Arial" w:cs="Arial"/>
        </w:rPr>
        <w:t>PARA</w:t>
      </w:r>
      <w:r w:rsidR="006E5B86" w:rsidRPr="007240A8">
        <w:rPr>
          <w:rFonts w:ascii="Arial" w:hAnsi="Arial" w:cs="Arial"/>
          <w:spacing w:val="1"/>
        </w:rPr>
        <w:t xml:space="preserve"> </w:t>
      </w:r>
      <w:r w:rsidR="006E5B86" w:rsidRPr="007240A8">
        <w:rPr>
          <w:rFonts w:ascii="Arial" w:hAnsi="Arial" w:cs="Arial"/>
        </w:rPr>
        <w:t>MANUTENÇÃO</w:t>
      </w:r>
      <w:r w:rsidR="006E5B86" w:rsidRPr="007240A8">
        <w:rPr>
          <w:rFonts w:ascii="Arial" w:hAnsi="Arial" w:cs="Arial"/>
          <w:spacing w:val="1"/>
        </w:rPr>
        <w:t xml:space="preserve"> </w:t>
      </w:r>
      <w:r w:rsidR="006E5B86" w:rsidRPr="007240A8">
        <w:rPr>
          <w:rFonts w:ascii="Arial" w:hAnsi="Arial" w:cs="Arial"/>
        </w:rPr>
        <w:t>DAS</w:t>
      </w:r>
      <w:r w:rsidR="006E5B86" w:rsidRPr="007240A8">
        <w:rPr>
          <w:rFonts w:ascii="Arial" w:hAnsi="Arial" w:cs="Arial"/>
          <w:spacing w:val="1"/>
        </w:rPr>
        <w:t xml:space="preserve"> </w:t>
      </w:r>
      <w:r w:rsidR="006E5B86" w:rsidRPr="007240A8">
        <w:rPr>
          <w:rFonts w:ascii="Arial" w:hAnsi="Arial" w:cs="Arial"/>
        </w:rPr>
        <w:t>SECRETARIAS</w:t>
      </w:r>
      <w:r w:rsidR="006E5B86" w:rsidRPr="007240A8">
        <w:rPr>
          <w:rFonts w:ascii="Arial" w:hAnsi="Arial" w:cs="Arial"/>
          <w:spacing w:val="1"/>
        </w:rPr>
        <w:t xml:space="preserve"> </w:t>
      </w:r>
      <w:proofErr w:type="gramStart"/>
      <w:r w:rsidR="006E5B86" w:rsidRPr="007240A8">
        <w:rPr>
          <w:rFonts w:ascii="Arial" w:hAnsi="Arial" w:cs="Arial"/>
        </w:rPr>
        <w:t>MUNICIPAIS,</w:t>
      </w:r>
      <w:r w:rsidR="001E1873">
        <w:rPr>
          <w:rFonts w:ascii="Arial" w:hAnsi="Arial" w:cs="Arial"/>
        </w:rPr>
        <w:t xml:space="preserve"> </w:t>
      </w:r>
      <w:r w:rsidR="006E5B86" w:rsidRPr="007240A8">
        <w:rPr>
          <w:rFonts w:ascii="Arial" w:hAnsi="Arial" w:cs="Arial"/>
          <w:spacing w:val="-53"/>
        </w:rPr>
        <w:t xml:space="preserve"> </w:t>
      </w:r>
      <w:r w:rsidR="006E5B86">
        <w:rPr>
          <w:rFonts w:ascii="Arial" w:hAnsi="Arial" w:cs="Arial"/>
          <w:spacing w:val="-53"/>
        </w:rPr>
        <w:t xml:space="preserve"> </w:t>
      </w:r>
      <w:proofErr w:type="gramEnd"/>
      <w:r w:rsidR="006E5B86">
        <w:rPr>
          <w:rFonts w:ascii="Arial" w:hAnsi="Arial" w:cs="Arial"/>
          <w:spacing w:val="-53"/>
        </w:rPr>
        <w:t xml:space="preserve"> </w:t>
      </w:r>
      <w:r w:rsidR="006E5B86" w:rsidRPr="007240A8">
        <w:rPr>
          <w:rFonts w:ascii="Arial" w:hAnsi="Arial" w:cs="Arial"/>
        </w:rPr>
        <w:t>SETORES SUBORDINADOS E CÂMARA MUNICIPAL DE</w:t>
      </w:r>
      <w:r w:rsidR="006E5B86">
        <w:rPr>
          <w:rFonts w:ascii="Arial" w:hAnsi="Arial" w:cs="Arial"/>
        </w:rPr>
        <w:t xml:space="preserve"> </w:t>
      </w:r>
      <w:r w:rsidR="006E5B86" w:rsidRPr="007240A8">
        <w:rPr>
          <w:rFonts w:ascii="Arial" w:hAnsi="Arial" w:cs="Arial"/>
          <w:spacing w:val="-53"/>
        </w:rPr>
        <w:t xml:space="preserve"> </w:t>
      </w:r>
      <w:r w:rsidR="006E5B86" w:rsidRPr="007240A8">
        <w:rPr>
          <w:rFonts w:ascii="Arial" w:hAnsi="Arial" w:cs="Arial"/>
        </w:rPr>
        <w:t>VEREADORES</w:t>
      </w:r>
      <w:r w:rsidR="006E5B86" w:rsidRPr="007240A8">
        <w:rPr>
          <w:rFonts w:ascii="Arial" w:hAnsi="Arial" w:cs="Arial"/>
          <w:spacing w:val="-1"/>
        </w:rPr>
        <w:t xml:space="preserve"> </w:t>
      </w:r>
      <w:r w:rsidR="006E5B86" w:rsidRPr="007240A8">
        <w:rPr>
          <w:rFonts w:ascii="Arial" w:hAnsi="Arial" w:cs="Arial"/>
        </w:rPr>
        <w:t>DE</w:t>
      </w:r>
      <w:r w:rsidR="006E5B86" w:rsidRPr="007240A8">
        <w:rPr>
          <w:rFonts w:ascii="Arial" w:hAnsi="Arial" w:cs="Arial"/>
          <w:spacing w:val="-2"/>
        </w:rPr>
        <w:t xml:space="preserve"> </w:t>
      </w:r>
      <w:r w:rsidR="006E5B86" w:rsidRPr="007240A8">
        <w:rPr>
          <w:rFonts w:ascii="Arial" w:hAnsi="Arial" w:cs="Arial"/>
        </w:rPr>
        <w:t>GUARANI</w:t>
      </w:r>
      <w:r w:rsidR="006E5B86" w:rsidRPr="007240A8">
        <w:rPr>
          <w:rFonts w:ascii="Arial" w:hAnsi="Arial" w:cs="Arial"/>
          <w:spacing w:val="-1"/>
        </w:rPr>
        <w:t xml:space="preserve"> </w:t>
      </w:r>
      <w:r w:rsidR="006E5B86" w:rsidRPr="007240A8">
        <w:rPr>
          <w:rFonts w:ascii="Arial" w:hAnsi="Arial" w:cs="Arial"/>
        </w:rPr>
        <w:t>DAS</w:t>
      </w:r>
      <w:r w:rsidR="006E5B86" w:rsidRPr="007240A8">
        <w:rPr>
          <w:rFonts w:ascii="Arial" w:hAnsi="Arial" w:cs="Arial"/>
          <w:spacing w:val="-1"/>
        </w:rPr>
        <w:t xml:space="preserve"> </w:t>
      </w:r>
      <w:r w:rsidR="006E5B86" w:rsidRPr="007240A8">
        <w:rPr>
          <w:rFonts w:ascii="Arial" w:hAnsi="Arial" w:cs="Arial"/>
        </w:rPr>
        <w:t>MISSÕES</w:t>
      </w:r>
      <w:r w:rsidR="00591C8F">
        <w:rPr>
          <w:rFonts w:ascii="Arial" w:hAnsi="Arial" w:cs="Arial"/>
        </w:rPr>
        <w:t>/RS</w:t>
      </w:r>
      <w:r w:rsidRPr="004A12DA">
        <w:rPr>
          <w:rFonts w:ascii="Arial" w:eastAsia="Calibri" w:hAnsi="Arial" w:cs="Arial"/>
          <w:color w:val="000000"/>
        </w:rPr>
        <w:t>, conforme descrição no Anexo I (Termo de Referência).</w:t>
      </w: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2. DA PARTICIPAÇÃO</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2.1</w:t>
      </w:r>
      <w:r w:rsidRPr="004A12DA">
        <w:rPr>
          <w:rFonts w:ascii="Arial" w:eastAsia="Calibri" w:hAnsi="Arial" w:cs="Arial"/>
          <w:color w:val="000000"/>
        </w:rPr>
        <w:t xml:space="preserve"> Poderão participar deste Pregão, as empresas que atenderem a todas as exigências, inclusive quanto à documentação constante deste Edital e seus anexos, e estiverem devidamente credenciadas através do sítio </w:t>
      </w:r>
      <w:hyperlink r:id="rId9" w:history="1">
        <w:r w:rsidRPr="004A12DA">
          <w:rPr>
            <w:rStyle w:val="Hyperlink"/>
            <w:rFonts w:ascii="Arial" w:eastAsia="Calibri" w:hAnsi="Arial" w:cs="Arial"/>
          </w:rPr>
          <w:t>www.pregaobanrisul.com.br</w:t>
        </w:r>
      </w:hyperlink>
      <w:r w:rsidRPr="004A12DA">
        <w:rPr>
          <w:rFonts w:ascii="Arial" w:eastAsia="Calibri" w:hAnsi="Arial" w:cs="Arial"/>
          <w:color w:val="000000"/>
        </w:rPr>
        <w:t>, para acesso ao sistema eletrônico.</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2.2</w:t>
      </w:r>
      <w:r w:rsidRPr="004A12DA">
        <w:rPr>
          <w:rFonts w:ascii="Arial" w:eastAsia="Calibri" w:hAnsi="Arial" w:cs="Arial"/>
          <w:color w:val="000000"/>
        </w:rPr>
        <w:t xml:space="preserve"> Como requisito para participação no pregão, em campo próprio do sistema eletrônico, o licitante deverá manifestar o pleno conhecimento e atendimento às exigências de habilitação previstas no Edital.</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2.3</w:t>
      </w:r>
      <w:r w:rsidRPr="004A12DA">
        <w:rPr>
          <w:rFonts w:ascii="Arial" w:eastAsia="Calibri" w:hAnsi="Arial" w:cs="Arial"/>
          <w:color w:val="000000"/>
        </w:rPr>
        <w:t xml:space="preserve"> Não</w:t>
      </w:r>
      <w:proofErr w:type="gramEnd"/>
      <w:r w:rsidRPr="004A12DA">
        <w:rPr>
          <w:rFonts w:ascii="Arial" w:eastAsia="Calibri" w:hAnsi="Arial" w:cs="Arial"/>
          <w:color w:val="000000"/>
        </w:rPr>
        <w:t xml:space="preserve"> poderão participar da presente licitação as empresas que: </w:t>
      </w:r>
    </w:p>
    <w:p w:rsidR="002020D6" w:rsidRPr="004A12DA" w:rsidRDefault="002020D6" w:rsidP="002020D6">
      <w:pPr>
        <w:numPr>
          <w:ilvl w:val="0"/>
          <w:numId w:val="5"/>
        </w:numPr>
        <w:autoSpaceDE w:val="0"/>
        <w:spacing w:before="60" w:after="0" w:line="240" w:lineRule="auto"/>
        <w:ind w:left="284" w:hanging="284"/>
        <w:jc w:val="both"/>
        <w:rPr>
          <w:rFonts w:ascii="Arial" w:hAnsi="Arial" w:cs="Arial"/>
        </w:rPr>
      </w:pPr>
      <w:proofErr w:type="gramStart"/>
      <w:r w:rsidRPr="004A12DA">
        <w:rPr>
          <w:rFonts w:ascii="Arial" w:eastAsia="Calibri" w:hAnsi="Arial" w:cs="Arial"/>
          <w:color w:val="000000"/>
        </w:rPr>
        <w:t>encontrarem</w:t>
      </w:r>
      <w:proofErr w:type="gramEnd"/>
      <w:r w:rsidRPr="004A12DA">
        <w:rPr>
          <w:rFonts w:ascii="Arial" w:eastAsia="Calibri" w:hAnsi="Arial" w:cs="Arial"/>
          <w:color w:val="000000"/>
        </w:rPr>
        <w:t>-se em situação de falência, concordata, recuperação judicial ou extrajudicial, concurso de credores, dissolução, liquidação ou empresas estrangeiras que não funcionem no País;</w:t>
      </w:r>
    </w:p>
    <w:p w:rsidR="002020D6" w:rsidRPr="004A12DA" w:rsidRDefault="002020D6" w:rsidP="002020D6">
      <w:pPr>
        <w:numPr>
          <w:ilvl w:val="0"/>
          <w:numId w:val="5"/>
        </w:numPr>
        <w:autoSpaceDE w:val="0"/>
        <w:spacing w:before="60" w:after="0" w:line="240" w:lineRule="auto"/>
        <w:ind w:left="284" w:hanging="284"/>
        <w:jc w:val="both"/>
        <w:rPr>
          <w:rFonts w:ascii="Arial" w:hAnsi="Arial" w:cs="Arial"/>
        </w:rPr>
      </w:pPr>
      <w:proofErr w:type="gramStart"/>
      <w:r w:rsidRPr="004A12DA">
        <w:rPr>
          <w:rFonts w:ascii="Arial" w:eastAsia="Calibri" w:hAnsi="Arial" w:cs="Arial"/>
          <w:color w:val="000000"/>
        </w:rPr>
        <w:t>estiverem</w:t>
      </w:r>
      <w:proofErr w:type="gramEnd"/>
      <w:r w:rsidRPr="004A12DA">
        <w:rPr>
          <w:rFonts w:ascii="Arial" w:eastAsia="Calibri" w:hAnsi="Arial" w:cs="Arial"/>
          <w:color w:val="000000"/>
        </w:rPr>
        <w:t xml:space="preserve"> suspensas para licitar e contratar com o Município de Guarani das Missões/RS;</w:t>
      </w:r>
    </w:p>
    <w:p w:rsidR="002020D6" w:rsidRPr="004A12DA" w:rsidRDefault="002020D6" w:rsidP="002020D6">
      <w:pPr>
        <w:numPr>
          <w:ilvl w:val="0"/>
          <w:numId w:val="5"/>
        </w:numPr>
        <w:autoSpaceDE w:val="0"/>
        <w:spacing w:before="60" w:after="0" w:line="240" w:lineRule="auto"/>
        <w:ind w:left="284" w:hanging="284"/>
        <w:jc w:val="both"/>
        <w:rPr>
          <w:rFonts w:ascii="Arial" w:hAnsi="Arial" w:cs="Arial"/>
        </w:rPr>
      </w:pPr>
      <w:proofErr w:type="gramStart"/>
      <w:r w:rsidRPr="004A12DA">
        <w:rPr>
          <w:rFonts w:ascii="Arial" w:eastAsia="Calibri" w:hAnsi="Arial" w:cs="Arial"/>
          <w:color w:val="000000"/>
        </w:rPr>
        <w:t>forem</w:t>
      </w:r>
      <w:proofErr w:type="gramEnd"/>
      <w:r w:rsidRPr="004A12DA">
        <w:rPr>
          <w:rFonts w:ascii="Arial" w:eastAsia="Calibri" w:hAnsi="Arial" w:cs="Arial"/>
          <w:color w:val="000000"/>
        </w:rPr>
        <w:t xml:space="preserve"> declaradas inidôneas para licitar e contratar com a Administração Pública Federal, Estadual ou Municipal;</w:t>
      </w:r>
    </w:p>
    <w:p w:rsidR="002020D6" w:rsidRPr="004A12DA" w:rsidRDefault="002020D6" w:rsidP="002020D6">
      <w:pPr>
        <w:numPr>
          <w:ilvl w:val="0"/>
          <w:numId w:val="5"/>
        </w:numPr>
        <w:autoSpaceDE w:val="0"/>
        <w:spacing w:before="60" w:after="0" w:line="240" w:lineRule="auto"/>
        <w:ind w:left="284" w:hanging="284"/>
        <w:jc w:val="both"/>
        <w:rPr>
          <w:rFonts w:ascii="Arial" w:hAnsi="Arial" w:cs="Arial"/>
        </w:rPr>
      </w:pPr>
      <w:proofErr w:type="gramStart"/>
      <w:r w:rsidRPr="004A12DA">
        <w:rPr>
          <w:rFonts w:ascii="Arial" w:eastAsia="Calibri" w:hAnsi="Arial" w:cs="Arial"/>
          <w:color w:val="000000"/>
        </w:rPr>
        <w:t>encontrem</w:t>
      </w:r>
      <w:proofErr w:type="gramEnd"/>
      <w:r w:rsidRPr="004A12DA">
        <w:rPr>
          <w:rFonts w:ascii="Arial" w:eastAsia="Calibri" w:hAnsi="Arial" w:cs="Arial"/>
          <w:color w:val="000000"/>
        </w:rPr>
        <w:t>-se sob o controle de um mesmo grupo de pessoas físicas ou jurídicas;</w:t>
      </w:r>
    </w:p>
    <w:p w:rsidR="002020D6" w:rsidRPr="004A12DA" w:rsidRDefault="002020D6" w:rsidP="002020D6">
      <w:pPr>
        <w:numPr>
          <w:ilvl w:val="0"/>
          <w:numId w:val="5"/>
        </w:numPr>
        <w:autoSpaceDE w:val="0"/>
        <w:spacing w:before="60" w:after="0" w:line="240" w:lineRule="auto"/>
        <w:ind w:left="284" w:hanging="284"/>
        <w:jc w:val="both"/>
        <w:rPr>
          <w:rFonts w:ascii="Arial" w:hAnsi="Arial" w:cs="Arial"/>
        </w:rPr>
      </w:pPr>
      <w:proofErr w:type="gramStart"/>
      <w:r w:rsidRPr="004A12DA">
        <w:rPr>
          <w:rFonts w:ascii="Arial" w:eastAsia="Calibri" w:hAnsi="Arial" w:cs="Arial"/>
          <w:color w:val="000000"/>
        </w:rPr>
        <w:t>estejam</w:t>
      </w:r>
      <w:proofErr w:type="gramEnd"/>
      <w:r w:rsidRPr="004A12DA">
        <w:rPr>
          <w:rFonts w:ascii="Arial" w:eastAsia="Calibri" w:hAnsi="Arial" w:cs="Arial"/>
          <w:color w:val="000000"/>
        </w:rPr>
        <w:t xml:space="preserve"> reunidas em consórcio;</w:t>
      </w: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3. DO CREDENCIAMENTO</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3.1</w:t>
      </w:r>
      <w:r w:rsidRPr="004A12DA">
        <w:rPr>
          <w:rFonts w:ascii="Arial" w:eastAsia="Calibri" w:hAnsi="Arial" w:cs="Arial"/>
          <w:color w:val="000000"/>
        </w:rPr>
        <w:t xml:space="preserve"> A licitante deverá credenciar-se no site </w:t>
      </w:r>
      <w:hyperlink r:id="rId10" w:history="1">
        <w:r w:rsidRPr="004A12DA">
          <w:rPr>
            <w:rStyle w:val="Hyperlink"/>
            <w:rFonts w:ascii="Arial" w:eastAsia="Calibri" w:hAnsi="Arial" w:cs="Arial"/>
          </w:rPr>
          <w:t>www.pregaobanrisul.com.br</w:t>
        </w:r>
      </w:hyperlink>
      <w:r w:rsidRPr="004A12DA">
        <w:rPr>
          <w:rFonts w:ascii="Arial" w:eastAsia="Calibri" w:hAnsi="Arial" w:cs="Arial"/>
          <w:color w:val="000000"/>
        </w:rPr>
        <w:t>, observado o seguinte:</w:t>
      </w:r>
    </w:p>
    <w:p w:rsidR="002020D6" w:rsidRPr="004A12DA" w:rsidRDefault="002020D6" w:rsidP="002020D6">
      <w:pPr>
        <w:numPr>
          <w:ilvl w:val="0"/>
          <w:numId w:val="6"/>
        </w:numPr>
        <w:autoSpaceDE w:val="0"/>
        <w:spacing w:before="60" w:after="0" w:line="240" w:lineRule="auto"/>
        <w:ind w:left="284" w:hanging="284"/>
        <w:jc w:val="both"/>
        <w:rPr>
          <w:rFonts w:ascii="Arial" w:hAnsi="Arial" w:cs="Arial"/>
        </w:rPr>
      </w:pPr>
      <w:proofErr w:type="gramStart"/>
      <w:r w:rsidRPr="004A12DA">
        <w:rPr>
          <w:rFonts w:ascii="Arial" w:eastAsia="Calibri" w:hAnsi="Arial" w:cs="Arial"/>
          <w:color w:val="000000"/>
        </w:rPr>
        <w:t>o</w:t>
      </w:r>
      <w:proofErr w:type="gramEnd"/>
      <w:r w:rsidRPr="004A12DA">
        <w:rPr>
          <w:rFonts w:ascii="Arial" w:eastAsia="Calibri" w:hAnsi="Arial" w:cs="Arial"/>
          <w:color w:val="000000"/>
        </w:rPr>
        <w:t xml:space="preserve"> credenciamento far-se-á mediante atribuição de chave de identificação e de senha, pessoal e intransferível, para acesso ao sistema eletrônico;</w:t>
      </w:r>
    </w:p>
    <w:p w:rsidR="002020D6" w:rsidRPr="004A12DA" w:rsidRDefault="002020D6" w:rsidP="002020D6">
      <w:pPr>
        <w:numPr>
          <w:ilvl w:val="0"/>
          <w:numId w:val="6"/>
        </w:numPr>
        <w:autoSpaceDE w:val="0"/>
        <w:spacing w:before="60" w:after="0" w:line="240" w:lineRule="auto"/>
        <w:ind w:left="284" w:hanging="284"/>
        <w:jc w:val="both"/>
        <w:rPr>
          <w:rFonts w:ascii="Arial" w:hAnsi="Arial" w:cs="Arial"/>
        </w:rPr>
      </w:pPr>
      <w:proofErr w:type="gramStart"/>
      <w:r w:rsidRPr="004A12DA">
        <w:rPr>
          <w:rFonts w:ascii="Arial" w:eastAsia="Calibri" w:hAnsi="Arial" w:cs="Arial"/>
          <w:color w:val="000000"/>
        </w:rPr>
        <w:t>a</w:t>
      </w:r>
      <w:proofErr w:type="gramEnd"/>
      <w:r w:rsidRPr="004A12DA">
        <w:rPr>
          <w:rFonts w:ascii="Arial" w:eastAsia="Calibri" w:hAnsi="Arial" w:cs="Arial"/>
          <w:color w:val="000000"/>
        </w:rPr>
        <w:t xml:space="preserve"> perda da senha ou a quebra de sigilo deverão ser comunicadas imediatamente ao provedor do sistema para imediato bloqueio de acesso;</w:t>
      </w:r>
    </w:p>
    <w:p w:rsidR="002020D6" w:rsidRPr="004A12DA" w:rsidRDefault="002020D6" w:rsidP="002020D6">
      <w:pPr>
        <w:numPr>
          <w:ilvl w:val="0"/>
          <w:numId w:val="6"/>
        </w:numPr>
        <w:autoSpaceDE w:val="0"/>
        <w:spacing w:before="60" w:after="0" w:line="240" w:lineRule="auto"/>
        <w:ind w:left="284" w:hanging="284"/>
        <w:jc w:val="both"/>
        <w:rPr>
          <w:rFonts w:ascii="Arial" w:hAnsi="Arial" w:cs="Arial"/>
        </w:rPr>
      </w:pPr>
      <w:proofErr w:type="gramStart"/>
      <w:r w:rsidRPr="004A12DA">
        <w:rPr>
          <w:rFonts w:ascii="Arial" w:eastAsia="Calibri" w:hAnsi="Arial" w:cs="Arial"/>
          <w:color w:val="000000"/>
        </w:rPr>
        <w:lastRenderedPageBreak/>
        <w:t>o</w:t>
      </w:r>
      <w:proofErr w:type="gramEnd"/>
      <w:r w:rsidRPr="004A12DA">
        <w:rPr>
          <w:rFonts w:ascii="Arial" w:eastAsia="Calibri" w:hAnsi="Arial" w:cs="Arial"/>
          <w:color w:val="000000"/>
        </w:rPr>
        <w:t xml:space="preserve"> credenciamento da licitante ou de seu representante perante o provedor do sistema implicará responsabilidade legal pelos atos praticados e presunção de sua capacidade técnica para realização das transações inerentes ao Pregão Eletrônico.</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3.2</w:t>
      </w:r>
      <w:r w:rsidRPr="004A12DA">
        <w:rPr>
          <w:rFonts w:ascii="Arial" w:eastAsia="Calibri" w:hAnsi="Arial" w:cs="Arial"/>
          <w:color w:val="000000"/>
        </w:rPr>
        <w:t xml:space="preserve"> O uso da senha de acesso ao sistema eletrônico é de inteira e exclusiva responsabilidade da licitante, incluindo qualquer transação efetuada diretamente ou por seu representante, não cabendo ao provedor do sistema ou ao órgão promotor da licitação responsabilidade por eventuais danos decorrentes de uso indevido da senha, ainda que por terceiros.</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3.3</w:t>
      </w:r>
      <w:r w:rsidRPr="004A12DA">
        <w:rPr>
          <w:rFonts w:ascii="Arial" w:eastAsia="Calibri" w:hAnsi="Arial" w:cs="Arial"/>
          <w:color w:val="000000"/>
        </w:rPr>
        <w:t xml:space="preserve"> A licitante responsabilizar-se-á por todas as transações que forem efetuadas em seu nome no sistema eletrônico, assumindo como firmes e verdadeiras suas propostas, assim como os lances inseridos durante a sessão pública.</w:t>
      </w: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bCs/>
          <w:color w:val="000000"/>
        </w:rPr>
        <w:t>4. DAS INFORMAÇÕES, ESCLARECIMENTOS E IMPUGNAÇÕES</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4.1</w:t>
      </w:r>
      <w:r w:rsidRPr="004A12DA">
        <w:rPr>
          <w:rFonts w:ascii="Arial" w:eastAsia="Calibri" w:hAnsi="Arial" w:cs="Arial"/>
          <w:color w:val="000000"/>
        </w:rPr>
        <w:t xml:space="preserve"> Os</w:t>
      </w:r>
      <w:proofErr w:type="gramEnd"/>
      <w:r w:rsidRPr="004A12DA">
        <w:rPr>
          <w:rFonts w:ascii="Arial" w:eastAsia="Calibri" w:hAnsi="Arial" w:cs="Arial"/>
          <w:color w:val="000000"/>
        </w:rPr>
        <w:t xml:space="preserve"> esclarecimentos quanto ao edital poderão ser solicitados ao Setor de Licitações e Contratos, em até 3 (três) dias úteis anteriores à data fixada para a abertura da licitação.</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4.2</w:t>
      </w:r>
      <w:r w:rsidRPr="004A12DA">
        <w:rPr>
          <w:rFonts w:ascii="Arial" w:eastAsia="Calibri" w:hAnsi="Arial" w:cs="Arial"/>
          <w:color w:val="000000"/>
        </w:rPr>
        <w:t xml:space="preserve"> Até 3 (três) dias úteis antes da data fixada para abertura da sessão pública do Pregão, qualquer pessoa poderá impugnar este ato convocatório.</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4.3</w:t>
      </w:r>
      <w:r w:rsidRPr="004A12DA">
        <w:rPr>
          <w:rFonts w:ascii="Arial" w:eastAsia="Calibri" w:hAnsi="Arial" w:cs="Arial"/>
          <w:color w:val="000000"/>
        </w:rPr>
        <w:t xml:space="preserve"> Caberá</w:t>
      </w:r>
      <w:proofErr w:type="gramEnd"/>
      <w:r w:rsidRPr="004A12DA">
        <w:rPr>
          <w:rFonts w:ascii="Arial" w:eastAsia="Calibri" w:hAnsi="Arial" w:cs="Arial"/>
          <w:color w:val="000000"/>
        </w:rPr>
        <w:t xml:space="preserve"> ao pregoeiro, auxiliado pelos responsáveis pela elaboração deste edital e anexos, decidir sobre a petição no prazo de 2 (dois) dias úteis.</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4.4</w:t>
      </w:r>
      <w:r w:rsidRPr="004A12DA">
        <w:rPr>
          <w:rFonts w:ascii="Arial" w:eastAsia="Calibri" w:hAnsi="Arial" w:cs="Arial"/>
          <w:color w:val="000000"/>
        </w:rPr>
        <w:t xml:space="preserve"> Acolhida a impugnação ao ato convocatório, será designada nova data para a realização do certame.</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4.5</w:t>
      </w:r>
      <w:r w:rsidRPr="004A12DA">
        <w:rPr>
          <w:rFonts w:ascii="Arial" w:eastAsia="Calibri" w:hAnsi="Arial" w:cs="Arial"/>
          <w:color w:val="000000"/>
        </w:rPr>
        <w:t xml:space="preserve"> A impugnação feita tempestivamente não impedirá a licitante de participar do processo licitatório até o trânsito em julgado da decisão a ela pertinente. </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4.6</w:t>
      </w:r>
      <w:r w:rsidRPr="004A12DA">
        <w:rPr>
          <w:rFonts w:ascii="Arial" w:eastAsia="Calibri" w:hAnsi="Arial" w:cs="Arial"/>
          <w:color w:val="000000"/>
        </w:rPr>
        <w:t xml:space="preserve"> A licitante que não apresentar impugnação tempestivamente, aceita plena e irrevogavelmente todos os termos, cláusulas e condições constantes do edital e de seus anexos e, vindo a ser a vencedora do certame, assumirá responsabilidade de executar todo o objeto nos termos do instrumento convocatório. </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4.7</w:t>
      </w:r>
      <w:r w:rsidRPr="004A12DA">
        <w:rPr>
          <w:rFonts w:ascii="Arial" w:eastAsia="Calibri" w:hAnsi="Arial" w:cs="Arial"/>
          <w:color w:val="000000"/>
        </w:rPr>
        <w:t xml:space="preserve"> Os questionamentos e os pedidos de impugnação do edital recebidos, bem como as respectivas respostas, encontrar-se-ão à disposição dos licitantes interessados no site </w:t>
      </w:r>
      <w:hyperlink r:id="rId11" w:history="1">
        <w:r w:rsidRPr="004A12DA">
          <w:rPr>
            <w:rStyle w:val="Hyperlink"/>
            <w:rFonts w:ascii="Arial" w:eastAsia="Calibri" w:hAnsi="Arial" w:cs="Arial"/>
          </w:rPr>
          <w:t>www.pregaobanrisul.com.br</w:t>
        </w:r>
      </w:hyperlink>
      <w:r w:rsidRPr="004A12DA">
        <w:rPr>
          <w:rFonts w:ascii="Arial" w:eastAsia="Calibri" w:hAnsi="Arial" w:cs="Arial"/>
          <w:color w:val="000000"/>
        </w:rPr>
        <w:t>.</w:t>
      </w: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5. DAS PROPOSTAS INICIAIS</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5.1</w:t>
      </w:r>
      <w:r w:rsidRPr="004A12DA">
        <w:rPr>
          <w:rFonts w:ascii="Arial" w:eastAsia="Calibri" w:hAnsi="Arial" w:cs="Arial"/>
          <w:color w:val="000000"/>
        </w:rPr>
        <w:t xml:space="preserve"> As licitantes deverão encaminhar proposta inicial até a data e hora marcadas para a abertura da sessão, exclusivamente no sistema eletrônico do site </w:t>
      </w:r>
      <w:hyperlink r:id="rId12" w:history="1">
        <w:r w:rsidRPr="004A12DA">
          <w:rPr>
            <w:rStyle w:val="Hyperlink"/>
            <w:rFonts w:ascii="Arial" w:eastAsia="Calibri" w:hAnsi="Arial" w:cs="Arial"/>
          </w:rPr>
          <w:t>www.pregaobanrisul.com.br</w:t>
        </w:r>
      </w:hyperlink>
      <w:r w:rsidRPr="004A12DA">
        <w:rPr>
          <w:rFonts w:ascii="Arial" w:eastAsia="Calibri" w:hAnsi="Arial" w:cs="Arial"/>
          <w:color w:val="000000"/>
        </w:rPr>
        <w:t>, quando se encerrará a fase de recebimento de propostas.</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5.2</w:t>
      </w:r>
      <w:r w:rsidRPr="004A12DA">
        <w:rPr>
          <w:rFonts w:ascii="Arial" w:eastAsia="Calibri" w:hAnsi="Arial" w:cs="Arial"/>
          <w:color w:val="000000"/>
        </w:rPr>
        <w:t xml:space="preserve"> Juntamente</w:t>
      </w:r>
      <w:proofErr w:type="gramEnd"/>
      <w:r w:rsidRPr="004A12DA">
        <w:rPr>
          <w:rFonts w:ascii="Arial" w:eastAsia="Calibri" w:hAnsi="Arial" w:cs="Arial"/>
          <w:color w:val="000000"/>
        </w:rPr>
        <w:t xml:space="preserve"> com o cadastro da proposta inicial de preço, o licitante deverá fazer o </w:t>
      </w:r>
      <w:r w:rsidRPr="004A12DA">
        <w:rPr>
          <w:rFonts w:ascii="Arial" w:eastAsia="Calibri" w:hAnsi="Arial" w:cs="Arial"/>
          <w:i/>
          <w:color w:val="000000"/>
        </w:rPr>
        <w:t xml:space="preserve">upload </w:t>
      </w:r>
      <w:r w:rsidRPr="004A12DA">
        <w:rPr>
          <w:rFonts w:ascii="Arial" w:eastAsia="Calibri" w:hAnsi="Arial" w:cs="Arial"/>
          <w:color w:val="000000"/>
        </w:rPr>
        <w:t>do arquivo da proposta no sistema eletrônico, conforme modelo sugerido no ANEXO II.</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5.3</w:t>
      </w:r>
      <w:r w:rsidRPr="004A12DA">
        <w:rPr>
          <w:rFonts w:ascii="Arial" w:eastAsia="Calibri" w:hAnsi="Arial" w:cs="Arial"/>
          <w:color w:val="000000"/>
        </w:rPr>
        <w:t xml:space="preserve"> O </w:t>
      </w:r>
      <w:r w:rsidRPr="004A12DA">
        <w:rPr>
          <w:rFonts w:ascii="Arial" w:eastAsia="Calibri" w:hAnsi="Arial" w:cs="Arial"/>
          <w:i/>
          <w:color w:val="000000"/>
        </w:rPr>
        <w:t>upload</w:t>
      </w:r>
      <w:r w:rsidRPr="004A12DA">
        <w:rPr>
          <w:rFonts w:ascii="Arial" w:eastAsia="Calibri" w:hAnsi="Arial" w:cs="Arial"/>
          <w:color w:val="000000"/>
        </w:rPr>
        <w:t xml:space="preserve"> do arquivo da proposta no site </w:t>
      </w:r>
      <w:hyperlink r:id="rId13" w:history="1">
        <w:r w:rsidRPr="004A12DA">
          <w:rPr>
            <w:rStyle w:val="Hyperlink"/>
            <w:rFonts w:ascii="Arial" w:eastAsia="Calibri" w:hAnsi="Arial" w:cs="Arial"/>
          </w:rPr>
          <w:t>www.pregaobanrisul.com.br</w:t>
        </w:r>
      </w:hyperlink>
      <w:r w:rsidRPr="004A12DA">
        <w:rPr>
          <w:rFonts w:ascii="Arial" w:eastAsia="Calibri" w:hAnsi="Arial" w:cs="Arial"/>
          <w:color w:val="000000"/>
        </w:rPr>
        <w:t xml:space="preserve"> será de total responsabilidade do licitante, o qual deverá se certificar de que a proposta anexada seja visível e legível em sua integridade, sem a necessidade de qualquer ação do Pregoeiro que não seja abrir e imprimir o arquivo, sob pena de desclassificação.</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5.4</w:t>
      </w:r>
      <w:r w:rsidRPr="004A12DA">
        <w:rPr>
          <w:rFonts w:ascii="Arial" w:eastAsia="Calibri" w:hAnsi="Arial" w:cs="Arial"/>
          <w:color w:val="000000"/>
        </w:rPr>
        <w:t xml:space="preserve"> Não</w:t>
      </w:r>
      <w:proofErr w:type="gramEnd"/>
      <w:r w:rsidRPr="004A12DA">
        <w:rPr>
          <w:rFonts w:ascii="Arial" w:eastAsia="Calibri" w:hAnsi="Arial" w:cs="Arial"/>
          <w:color w:val="000000"/>
        </w:rPr>
        <w:t xml:space="preserve"> é necessário que o arquivo da proposta inicial anexado ao sistema esteja assinado.</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5.5</w:t>
      </w:r>
      <w:r w:rsidRPr="004A12DA">
        <w:rPr>
          <w:rFonts w:ascii="Arial" w:eastAsia="Calibri" w:hAnsi="Arial" w:cs="Arial"/>
          <w:color w:val="000000"/>
        </w:rPr>
        <w:t xml:space="preserve"> O arquivo da proposta de preços inicial deverá conter, no mínimo, o seguinte:</w:t>
      </w:r>
    </w:p>
    <w:p w:rsidR="002020D6" w:rsidRPr="004A12DA" w:rsidRDefault="002020D6" w:rsidP="002020D6">
      <w:pPr>
        <w:numPr>
          <w:ilvl w:val="0"/>
          <w:numId w:val="16"/>
        </w:numPr>
        <w:autoSpaceDE w:val="0"/>
        <w:spacing w:before="60" w:after="0" w:line="240" w:lineRule="auto"/>
        <w:ind w:left="284" w:hanging="284"/>
        <w:jc w:val="both"/>
        <w:rPr>
          <w:rFonts w:ascii="Arial" w:hAnsi="Arial" w:cs="Arial"/>
        </w:rPr>
      </w:pPr>
      <w:r w:rsidRPr="004A12DA">
        <w:rPr>
          <w:rFonts w:ascii="Arial" w:eastAsia="Calibri" w:hAnsi="Arial" w:cs="Arial"/>
          <w:color w:val="000000"/>
        </w:rPr>
        <w:t>Razão Social e/ou número do CNPJ da licitante;</w:t>
      </w:r>
    </w:p>
    <w:p w:rsidR="002020D6" w:rsidRPr="004A12DA" w:rsidRDefault="002020D6" w:rsidP="002020D6">
      <w:pPr>
        <w:numPr>
          <w:ilvl w:val="0"/>
          <w:numId w:val="16"/>
        </w:numPr>
        <w:autoSpaceDE w:val="0"/>
        <w:spacing w:before="60" w:after="0" w:line="240" w:lineRule="auto"/>
        <w:ind w:left="284" w:hanging="284"/>
        <w:jc w:val="both"/>
        <w:rPr>
          <w:rFonts w:ascii="Arial" w:hAnsi="Arial" w:cs="Arial"/>
        </w:rPr>
      </w:pPr>
      <w:proofErr w:type="gramStart"/>
      <w:r w:rsidRPr="004A12DA">
        <w:rPr>
          <w:rFonts w:ascii="Arial" w:eastAsia="Calibri" w:hAnsi="Arial" w:cs="Arial"/>
          <w:color w:val="000000"/>
        </w:rPr>
        <w:t>prazo</w:t>
      </w:r>
      <w:proofErr w:type="gramEnd"/>
      <w:r w:rsidRPr="004A12DA">
        <w:rPr>
          <w:rFonts w:ascii="Arial" w:eastAsia="Calibri" w:hAnsi="Arial" w:cs="Arial"/>
          <w:color w:val="000000"/>
        </w:rPr>
        <w:t xml:space="preserve"> de validade da proposta não inferior a 60 (sessenta) dias. No silêncio da proposta subentende-se validade de 60 (sessenta) dias;</w:t>
      </w:r>
    </w:p>
    <w:p w:rsidR="002020D6" w:rsidRPr="004A12DA" w:rsidRDefault="002020D6" w:rsidP="002020D6">
      <w:pPr>
        <w:numPr>
          <w:ilvl w:val="0"/>
          <w:numId w:val="16"/>
        </w:numPr>
        <w:autoSpaceDE w:val="0"/>
        <w:spacing w:before="60" w:after="0" w:line="240" w:lineRule="auto"/>
        <w:ind w:left="284" w:hanging="284"/>
        <w:jc w:val="both"/>
        <w:rPr>
          <w:rFonts w:ascii="Arial" w:hAnsi="Arial" w:cs="Arial"/>
        </w:rPr>
      </w:pPr>
      <w:proofErr w:type="gramStart"/>
      <w:r w:rsidRPr="004A12DA">
        <w:rPr>
          <w:rFonts w:ascii="Arial" w:eastAsia="Calibri" w:hAnsi="Arial" w:cs="Arial"/>
          <w:color w:val="000000"/>
        </w:rPr>
        <w:t>descrição</w:t>
      </w:r>
      <w:proofErr w:type="gramEnd"/>
      <w:r w:rsidRPr="004A12DA">
        <w:rPr>
          <w:rFonts w:ascii="Arial" w:eastAsia="Calibri" w:hAnsi="Arial" w:cs="Arial"/>
          <w:color w:val="000000"/>
        </w:rPr>
        <w:t xml:space="preserve"> completa ou sucinta do produto ofertado mencionando a marca;</w:t>
      </w:r>
    </w:p>
    <w:p w:rsidR="002020D6" w:rsidRPr="004A12DA" w:rsidRDefault="002020D6" w:rsidP="002020D6">
      <w:pPr>
        <w:numPr>
          <w:ilvl w:val="0"/>
          <w:numId w:val="16"/>
        </w:numPr>
        <w:autoSpaceDE w:val="0"/>
        <w:spacing w:before="60" w:after="0" w:line="240" w:lineRule="auto"/>
        <w:ind w:left="284" w:hanging="284"/>
        <w:jc w:val="both"/>
        <w:rPr>
          <w:rFonts w:ascii="Arial" w:hAnsi="Arial" w:cs="Arial"/>
        </w:rPr>
      </w:pPr>
      <w:proofErr w:type="gramStart"/>
      <w:r w:rsidRPr="004A12DA">
        <w:rPr>
          <w:rFonts w:ascii="Arial" w:eastAsia="Calibri" w:hAnsi="Arial" w:cs="Arial"/>
          <w:color w:val="000000"/>
        </w:rPr>
        <w:t>preço</w:t>
      </w:r>
      <w:proofErr w:type="gramEnd"/>
      <w:r w:rsidRPr="004A12DA">
        <w:rPr>
          <w:rFonts w:ascii="Arial" w:eastAsia="Calibri" w:hAnsi="Arial" w:cs="Arial"/>
          <w:color w:val="000000"/>
        </w:rPr>
        <w:t xml:space="preserve"> unitário líquido, indicado em moeda nacional, onde deverão estar incluídas quaisquer vantagens, abatimentos, impostos, taxas e contribuições sociais, obrigações trabalhistas, previdenciárias, fiscais e comerciais, que eventualmente incidam sobre a operação ou, ainda, despesas com transporte ou terceiros, que correrão por conta da licitante vencedora.</w:t>
      </w:r>
    </w:p>
    <w:p w:rsidR="002020D6" w:rsidRPr="004A12DA" w:rsidRDefault="002020D6" w:rsidP="002020D6">
      <w:pPr>
        <w:autoSpaceDE w:val="0"/>
        <w:spacing w:before="60" w:after="0" w:line="240" w:lineRule="auto"/>
        <w:ind w:left="284"/>
        <w:jc w:val="both"/>
        <w:rPr>
          <w:rFonts w:ascii="Arial" w:hAnsi="Arial" w:cs="Arial"/>
        </w:rPr>
      </w:pP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5.6</w:t>
      </w:r>
      <w:r w:rsidRPr="004A12DA">
        <w:rPr>
          <w:rFonts w:ascii="Arial" w:eastAsia="Calibri" w:hAnsi="Arial" w:cs="Arial"/>
          <w:color w:val="000000"/>
        </w:rPr>
        <w:t xml:space="preserve"> Serão</w:t>
      </w:r>
      <w:proofErr w:type="gramEnd"/>
      <w:r w:rsidRPr="004A12DA">
        <w:rPr>
          <w:rFonts w:ascii="Arial" w:eastAsia="Calibri" w:hAnsi="Arial" w:cs="Arial"/>
          <w:color w:val="000000"/>
        </w:rPr>
        <w:t xml:space="preserve"> considerados, para fins de julgamento, os valores constantes no preço até, no máximo, duas casas decimais após a vírgula, sendo desprezadas as demais, se houver, também em eventual contratação.</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5.7</w:t>
      </w:r>
      <w:r w:rsidRPr="004A12DA">
        <w:rPr>
          <w:rFonts w:ascii="Arial" w:eastAsia="Calibri" w:hAnsi="Arial" w:cs="Arial"/>
          <w:color w:val="000000"/>
        </w:rPr>
        <w:t xml:space="preserve"> O encaminhamento da proposta pressupõe o pleno conhecimento e atendimento às exigências de habilitação e das especificações técnicas previstas neste Edital.</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5.8</w:t>
      </w:r>
      <w:r w:rsidRPr="004A12DA">
        <w:rPr>
          <w:rFonts w:ascii="Arial" w:eastAsia="Calibri" w:hAnsi="Arial" w:cs="Arial"/>
          <w:color w:val="000000"/>
        </w:rPr>
        <w:t xml:space="preserve"> No</w:t>
      </w:r>
      <w:proofErr w:type="gramEnd"/>
      <w:r w:rsidRPr="004A12DA">
        <w:rPr>
          <w:rFonts w:ascii="Arial" w:eastAsia="Calibri" w:hAnsi="Arial" w:cs="Arial"/>
          <w:color w:val="000000"/>
        </w:rPr>
        <w:t xml:space="preserve"> momento do envio da proposta, a licitante deverá prestar, por meio do sistema eletrônico, as seguintes declarações:</w:t>
      </w:r>
    </w:p>
    <w:p w:rsidR="002020D6" w:rsidRPr="004A12DA" w:rsidRDefault="002020D6" w:rsidP="002020D6">
      <w:pPr>
        <w:numPr>
          <w:ilvl w:val="0"/>
          <w:numId w:val="7"/>
        </w:numPr>
        <w:autoSpaceDE w:val="0"/>
        <w:spacing w:before="60" w:after="0" w:line="240" w:lineRule="auto"/>
        <w:ind w:left="284" w:hanging="284"/>
        <w:jc w:val="both"/>
        <w:rPr>
          <w:rFonts w:ascii="Arial" w:hAnsi="Arial" w:cs="Arial"/>
        </w:rPr>
      </w:pPr>
      <w:r w:rsidRPr="004A12DA">
        <w:rPr>
          <w:rFonts w:ascii="Arial" w:eastAsia="Calibri" w:hAnsi="Arial" w:cs="Arial"/>
          <w:color w:val="000000"/>
        </w:rPr>
        <w:lastRenderedPageBreak/>
        <w:t>Na declaração de porte, a empresa deverá selecionar o campo do seu enquadramento;</w:t>
      </w:r>
    </w:p>
    <w:p w:rsidR="002020D6" w:rsidRPr="004A12DA" w:rsidRDefault="002020D6" w:rsidP="002020D6">
      <w:pPr>
        <w:numPr>
          <w:ilvl w:val="0"/>
          <w:numId w:val="7"/>
        </w:numPr>
        <w:autoSpaceDE w:val="0"/>
        <w:spacing w:before="60" w:after="0" w:line="240" w:lineRule="auto"/>
        <w:ind w:left="284" w:hanging="284"/>
        <w:jc w:val="both"/>
        <w:rPr>
          <w:rFonts w:ascii="Arial" w:hAnsi="Arial" w:cs="Arial"/>
        </w:rPr>
      </w:pPr>
      <w:r w:rsidRPr="004A12DA">
        <w:rPr>
          <w:rFonts w:ascii="Arial" w:eastAsia="Calibri" w:hAnsi="Arial" w:cs="Arial"/>
          <w:color w:val="000000"/>
        </w:rPr>
        <w:t>Na declaração de conhecimento sobre as especificações do edital, a empresa deverá selecionar o campo que tem pleno conhecimento e atende a todas as exigências de habilitação e especificações técnicas previstas no Edital.</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5.9</w:t>
      </w:r>
      <w:r w:rsidRPr="004A12DA">
        <w:rPr>
          <w:rFonts w:ascii="Arial" w:eastAsia="Calibri" w:hAnsi="Arial" w:cs="Arial"/>
          <w:color w:val="000000"/>
        </w:rPr>
        <w:t xml:space="preserve"> Até</w:t>
      </w:r>
      <w:proofErr w:type="gramEnd"/>
      <w:r w:rsidRPr="004A12DA">
        <w:rPr>
          <w:rFonts w:ascii="Arial" w:eastAsia="Calibri" w:hAnsi="Arial" w:cs="Arial"/>
          <w:color w:val="000000"/>
        </w:rPr>
        <w:t xml:space="preserve"> a abertura da sessão, a licitante poderá retirar ou substituir a proposta anteriormente apresentada.</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5.10</w:t>
      </w:r>
      <w:r w:rsidRPr="004A12DA">
        <w:rPr>
          <w:rFonts w:ascii="Arial" w:eastAsia="Calibri" w:hAnsi="Arial" w:cs="Arial"/>
          <w:color w:val="000000"/>
        </w:rPr>
        <w:t xml:space="preserve"> Após</w:t>
      </w:r>
      <w:proofErr w:type="gramEnd"/>
      <w:r w:rsidRPr="004A12DA">
        <w:rPr>
          <w:rFonts w:ascii="Arial" w:eastAsia="Calibri" w:hAnsi="Arial" w:cs="Arial"/>
          <w:color w:val="000000"/>
        </w:rPr>
        <w:t xml:space="preserve"> a abertura da sessão, não cabe desistência da proposta, salvo por motivo resultante de fato superveniente e aceito pelo pregoeiro.</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5.11</w:t>
      </w:r>
      <w:r w:rsidRPr="004A12DA">
        <w:rPr>
          <w:rFonts w:ascii="Arial" w:eastAsia="Calibri" w:hAnsi="Arial" w:cs="Arial"/>
          <w:color w:val="000000"/>
        </w:rPr>
        <w:t xml:space="preserve"> Caberá</w:t>
      </w:r>
      <w:proofErr w:type="gramEnd"/>
      <w:r w:rsidRPr="004A12DA">
        <w:rPr>
          <w:rFonts w:ascii="Arial" w:eastAsia="Calibri" w:hAnsi="Arial" w:cs="Arial"/>
          <w:color w:val="000000"/>
        </w:rPr>
        <w:t xml:space="preserve"> ao pregoeiro sanear erros ou falhas que não alterem a substância das propostas e sua validade jurídica.</w:t>
      </w:r>
    </w:p>
    <w:p w:rsidR="002020D6" w:rsidRPr="004A12DA" w:rsidRDefault="002020D6" w:rsidP="002020D6">
      <w:pPr>
        <w:autoSpaceDE w:val="0"/>
        <w:spacing w:before="60" w:after="0" w:line="240" w:lineRule="auto"/>
        <w:jc w:val="both"/>
        <w:rPr>
          <w:rFonts w:ascii="Arial" w:eastAsia="Calibri" w:hAnsi="Arial" w:cs="Arial"/>
          <w:color w:val="000000"/>
        </w:rPr>
      </w:pPr>
      <w:proofErr w:type="gramStart"/>
      <w:r w:rsidRPr="004A12DA">
        <w:rPr>
          <w:rFonts w:ascii="Arial" w:eastAsia="Calibri" w:hAnsi="Arial" w:cs="Arial"/>
          <w:b/>
          <w:color w:val="000000"/>
        </w:rPr>
        <w:t>5.12</w:t>
      </w:r>
      <w:r w:rsidRPr="004A12DA">
        <w:rPr>
          <w:rFonts w:ascii="Arial" w:eastAsia="Calibri" w:hAnsi="Arial" w:cs="Arial"/>
          <w:color w:val="000000"/>
        </w:rPr>
        <w:t xml:space="preserve"> Serão</w:t>
      </w:r>
      <w:proofErr w:type="gramEnd"/>
      <w:r w:rsidRPr="004A12DA">
        <w:rPr>
          <w:rFonts w:ascii="Arial" w:eastAsia="Calibri" w:hAnsi="Arial" w:cs="Arial"/>
          <w:color w:val="000000"/>
        </w:rPr>
        <w:t xml:space="preserve"> desclassificadas as propostas que não atenderem às exigências do presente Edital, que forem omissas ou apresentarem irregularidades insanáveis.</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5.13</w:t>
      </w:r>
      <w:r w:rsidRPr="004A12DA">
        <w:rPr>
          <w:rFonts w:ascii="Arial" w:eastAsia="Calibri" w:hAnsi="Arial" w:cs="Arial"/>
          <w:color w:val="000000"/>
        </w:rPr>
        <w:t xml:space="preserve"> Caso o arquivo da proposta inicial esteja corrompido ou danificado, o Pregoeiro poderá solicitar que o licitante anexe o arquivo novamente ou o encaminhe por e-mail.</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5.14</w:t>
      </w:r>
      <w:r w:rsidRPr="004A12DA">
        <w:rPr>
          <w:rFonts w:ascii="Arial" w:eastAsia="Calibri" w:hAnsi="Arial" w:cs="Arial"/>
          <w:color w:val="000000"/>
        </w:rPr>
        <w:t xml:space="preserve"> Caso todas as propostas sejam desclassificadas, a administração poderá fixar aos licitantes o prazo de 8 (oito) dias úteis para a apresentação de novas propostas escoimadas das causas que acarretaram na desclassificação.</w:t>
      </w: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6. DA HABILITAÇÃO</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6.1</w:t>
      </w:r>
      <w:r w:rsidRPr="004A12DA">
        <w:rPr>
          <w:rFonts w:ascii="Arial" w:eastAsia="Calibri" w:hAnsi="Arial" w:cs="Arial"/>
          <w:color w:val="000000"/>
        </w:rPr>
        <w:t xml:space="preserve"> Os documentos de habilitação devem ser anexados exclusivamente no sistema eletrônico do site </w:t>
      </w:r>
      <w:hyperlink r:id="rId14" w:history="1">
        <w:r w:rsidRPr="004A12DA">
          <w:rPr>
            <w:rStyle w:val="Hyperlink"/>
            <w:rFonts w:ascii="Arial" w:eastAsia="Calibri" w:hAnsi="Arial" w:cs="Arial"/>
          </w:rPr>
          <w:t>www.pregaobanrisul.com.br</w:t>
        </w:r>
      </w:hyperlink>
      <w:r w:rsidRPr="004A12DA">
        <w:rPr>
          <w:rFonts w:ascii="Arial" w:eastAsia="Calibri" w:hAnsi="Arial" w:cs="Arial"/>
          <w:color w:val="000000"/>
        </w:rPr>
        <w:t xml:space="preserve"> antes da abertura da sessão pública, juntamente com a proposta inicial.</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6.2</w:t>
      </w:r>
      <w:r w:rsidRPr="004A12DA">
        <w:rPr>
          <w:rFonts w:ascii="Arial" w:eastAsia="Calibri" w:hAnsi="Arial" w:cs="Arial"/>
          <w:color w:val="000000"/>
        </w:rPr>
        <w:t xml:space="preserve"> Os</w:t>
      </w:r>
      <w:proofErr w:type="gramEnd"/>
      <w:r w:rsidRPr="004A12DA">
        <w:rPr>
          <w:rFonts w:ascii="Arial" w:eastAsia="Calibri" w:hAnsi="Arial" w:cs="Arial"/>
          <w:color w:val="000000"/>
        </w:rPr>
        <w:t xml:space="preserve"> documentos exigidos para habilitação serão os seguintes:</w:t>
      </w:r>
    </w:p>
    <w:p w:rsidR="002020D6" w:rsidRPr="004A12DA" w:rsidRDefault="002020D6" w:rsidP="002020D6">
      <w:pPr>
        <w:numPr>
          <w:ilvl w:val="0"/>
          <w:numId w:val="3"/>
        </w:numPr>
        <w:autoSpaceDE w:val="0"/>
        <w:spacing w:before="60" w:after="0" w:line="240" w:lineRule="auto"/>
        <w:ind w:left="284" w:hanging="284"/>
        <w:jc w:val="both"/>
        <w:rPr>
          <w:rFonts w:ascii="Arial" w:hAnsi="Arial" w:cs="Arial"/>
        </w:rPr>
      </w:pPr>
      <w:proofErr w:type="gramStart"/>
      <w:r w:rsidRPr="004A12DA">
        <w:rPr>
          <w:rFonts w:ascii="Arial" w:eastAsia="Calibri" w:hAnsi="Arial" w:cs="Arial"/>
          <w:color w:val="000000"/>
        </w:rPr>
        <w:t>ato</w:t>
      </w:r>
      <w:proofErr w:type="gramEnd"/>
      <w:r w:rsidRPr="004A12DA">
        <w:rPr>
          <w:rFonts w:ascii="Arial" w:eastAsia="Calibri" w:hAnsi="Arial" w:cs="Arial"/>
          <w:color w:val="000000"/>
        </w:rPr>
        <w:t xml:space="preserve"> constitutivo, estatuto ou contrato social em vigor, devidamente registrado, em se tratando de sociedades comerciais, e, no caso de sociedades por ações, acompanhado de documentos de eleição de seus administradores;</w:t>
      </w:r>
    </w:p>
    <w:p w:rsidR="002020D6" w:rsidRPr="004A12DA" w:rsidRDefault="002020D6" w:rsidP="002020D6">
      <w:pPr>
        <w:numPr>
          <w:ilvl w:val="0"/>
          <w:numId w:val="3"/>
        </w:numPr>
        <w:autoSpaceDE w:val="0"/>
        <w:spacing w:before="60" w:after="0" w:line="240" w:lineRule="auto"/>
        <w:ind w:left="284" w:hanging="284"/>
        <w:jc w:val="both"/>
        <w:rPr>
          <w:rFonts w:ascii="Arial" w:hAnsi="Arial" w:cs="Arial"/>
        </w:rPr>
      </w:pPr>
      <w:proofErr w:type="gramStart"/>
      <w:r w:rsidRPr="004A12DA">
        <w:rPr>
          <w:rFonts w:ascii="Arial" w:eastAsia="Calibri" w:hAnsi="Arial" w:cs="Arial"/>
          <w:color w:val="000000"/>
        </w:rPr>
        <w:t>inscrição</w:t>
      </w:r>
      <w:proofErr w:type="gramEnd"/>
      <w:r w:rsidRPr="004A12DA">
        <w:rPr>
          <w:rFonts w:ascii="Arial" w:eastAsia="Calibri" w:hAnsi="Arial" w:cs="Arial"/>
          <w:color w:val="000000"/>
        </w:rPr>
        <w:t xml:space="preserve"> do ato constitutivo, acompanhado de prova de diretoria em exercício, no caso de sociedade civil;</w:t>
      </w:r>
    </w:p>
    <w:p w:rsidR="002020D6" w:rsidRPr="004A12DA" w:rsidRDefault="002020D6" w:rsidP="002020D6">
      <w:pPr>
        <w:numPr>
          <w:ilvl w:val="0"/>
          <w:numId w:val="3"/>
        </w:numPr>
        <w:autoSpaceDE w:val="0"/>
        <w:spacing w:before="60" w:after="0" w:line="240" w:lineRule="auto"/>
        <w:ind w:left="284" w:hanging="284"/>
        <w:jc w:val="both"/>
        <w:rPr>
          <w:rFonts w:ascii="Arial" w:hAnsi="Arial" w:cs="Arial"/>
        </w:rPr>
      </w:pPr>
      <w:proofErr w:type="gramStart"/>
      <w:r w:rsidRPr="004A12DA">
        <w:rPr>
          <w:rFonts w:ascii="Arial" w:eastAsia="Calibri" w:hAnsi="Arial" w:cs="Arial"/>
          <w:color w:val="000000"/>
        </w:rPr>
        <w:t>decreto</w:t>
      </w:r>
      <w:proofErr w:type="gramEnd"/>
      <w:r w:rsidRPr="004A12DA">
        <w:rPr>
          <w:rFonts w:ascii="Arial" w:eastAsia="Calibri" w:hAnsi="Arial" w:cs="Arial"/>
          <w:color w:val="000000"/>
        </w:rPr>
        <w:t xml:space="preserve"> de autorização, em se tratando de empresa ou sociedade estrangeira em funcionamento no País, e ato de registro ou autorização para funcionamento expedido pelo órgão competente, quando a atividade assim o exigir;</w:t>
      </w:r>
    </w:p>
    <w:p w:rsidR="002020D6" w:rsidRPr="004A12DA" w:rsidRDefault="002020D6" w:rsidP="002020D6">
      <w:pPr>
        <w:numPr>
          <w:ilvl w:val="0"/>
          <w:numId w:val="3"/>
        </w:numPr>
        <w:autoSpaceDE w:val="0"/>
        <w:spacing w:before="60" w:after="0" w:line="240" w:lineRule="auto"/>
        <w:ind w:left="284" w:hanging="284"/>
        <w:jc w:val="both"/>
        <w:rPr>
          <w:rFonts w:ascii="Arial" w:hAnsi="Arial" w:cs="Arial"/>
        </w:rPr>
      </w:pPr>
      <w:proofErr w:type="gramStart"/>
      <w:r w:rsidRPr="004A12DA">
        <w:rPr>
          <w:rFonts w:ascii="Arial" w:eastAsia="Calibri" w:hAnsi="Arial" w:cs="Arial"/>
          <w:color w:val="000000"/>
        </w:rPr>
        <w:t>registro</w:t>
      </w:r>
      <w:proofErr w:type="gramEnd"/>
      <w:r w:rsidRPr="004A12DA">
        <w:rPr>
          <w:rFonts w:ascii="Arial" w:eastAsia="Calibri" w:hAnsi="Arial" w:cs="Arial"/>
          <w:color w:val="000000"/>
        </w:rPr>
        <w:t xml:space="preserve"> comercial, se empresa individual;</w:t>
      </w:r>
    </w:p>
    <w:p w:rsidR="002020D6" w:rsidRPr="004A12DA" w:rsidRDefault="002020D6" w:rsidP="002020D6">
      <w:pPr>
        <w:numPr>
          <w:ilvl w:val="0"/>
          <w:numId w:val="3"/>
        </w:numPr>
        <w:autoSpaceDE w:val="0"/>
        <w:spacing w:before="60" w:after="0" w:line="240" w:lineRule="auto"/>
        <w:ind w:left="284" w:hanging="284"/>
        <w:jc w:val="both"/>
        <w:rPr>
          <w:rFonts w:ascii="Arial" w:hAnsi="Arial" w:cs="Arial"/>
        </w:rPr>
      </w:pPr>
      <w:r w:rsidRPr="004A12DA">
        <w:rPr>
          <w:rFonts w:ascii="Arial" w:eastAsia="Calibri" w:hAnsi="Arial" w:cs="Arial"/>
          <w:color w:val="000000"/>
        </w:rPr>
        <w:t>Certificado da Condição de Microempreendedor Individual – CCMEI, quando for o caso.</w:t>
      </w:r>
    </w:p>
    <w:p w:rsidR="002020D6" w:rsidRPr="004A12DA" w:rsidRDefault="002020D6" w:rsidP="002020D6">
      <w:pPr>
        <w:numPr>
          <w:ilvl w:val="0"/>
          <w:numId w:val="3"/>
        </w:numPr>
        <w:autoSpaceDE w:val="0"/>
        <w:spacing w:before="60" w:after="0" w:line="240" w:lineRule="auto"/>
        <w:ind w:left="284" w:hanging="284"/>
        <w:jc w:val="both"/>
        <w:rPr>
          <w:rFonts w:ascii="Arial" w:hAnsi="Arial" w:cs="Arial"/>
        </w:rPr>
      </w:pPr>
      <w:proofErr w:type="gramStart"/>
      <w:r w:rsidRPr="004A12DA">
        <w:rPr>
          <w:rFonts w:ascii="Arial" w:eastAsia="Calibri" w:hAnsi="Arial" w:cs="Arial"/>
          <w:color w:val="000000"/>
        </w:rPr>
        <w:t>prova</w:t>
      </w:r>
      <w:proofErr w:type="gramEnd"/>
      <w:r w:rsidRPr="004A12DA">
        <w:rPr>
          <w:rFonts w:ascii="Arial" w:eastAsia="Calibri" w:hAnsi="Arial" w:cs="Arial"/>
          <w:color w:val="000000"/>
        </w:rPr>
        <w:t xml:space="preserve"> de inscrição no Cadastro Nacional de Pessoa Jurídica (CNPJ/MF);</w:t>
      </w:r>
    </w:p>
    <w:p w:rsidR="002020D6" w:rsidRPr="004A12DA" w:rsidRDefault="002020D6" w:rsidP="002020D6">
      <w:pPr>
        <w:numPr>
          <w:ilvl w:val="0"/>
          <w:numId w:val="3"/>
        </w:numPr>
        <w:autoSpaceDE w:val="0"/>
        <w:spacing w:before="60" w:after="0" w:line="240" w:lineRule="auto"/>
        <w:ind w:left="284" w:hanging="284"/>
        <w:jc w:val="both"/>
        <w:rPr>
          <w:rFonts w:ascii="Arial" w:hAnsi="Arial" w:cs="Arial"/>
        </w:rPr>
      </w:pPr>
      <w:proofErr w:type="gramStart"/>
      <w:r w:rsidRPr="004A12DA">
        <w:rPr>
          <w:rFonts w:ascii="Arial" w:eastAsia="Calibri" w:hAnsi="Arial" w:cs="Arial"/>
          <w:color w:val="000000"/>
        </w:rPr>
        <w:t>prova</w:t>
      </w:r>
      <w:proofErr w:type="gramEnd"/>
      <w:r w:rsidRPr="004A12DA">
        <w:rPr>
          <w:rFonts w:ascii="Arial" w:eastAsia="Calibri" w:hAnsi="Arial" w:cs="Arial"/>
          <w:color w:val="000000"/>
        </w:rPr>
        <w:t xml:space="preserve"> de inscrição no Cadastro de Contribuintes do Estado, relativo ao domicílio ou sede do licitante, pertinente ao seu ramo de atividades e compatível com o objeto contratual (ver Anexo III); </w:t>
      </w:r>
    </w:p>
    <w:p w:rsidR="002020D6" w:rsidRPr="004A12DA" w:rsidRDefault="002020D6" w:rsidP="002020D6">
      <w:pPr>
        <w:numPr>
          <w:ilvl w:val="0"/>
          <w:numId w:val="3"/>
        </w:numPr>
        <w:autoSpaceDE w:val="0"/>
        <w:spacing w:before="60" w:after="0" w:line="240" w:lineRule="auto"/>
        <w:ind w:left="284" w:hanging="284"/>
        <w:jc w:val="both"/>
        <w:rPr>
          <w:rFonts w:ascii="Arial" w:hAnsi="Arial" w:cs="Arial"/>
        </w:rPr>
      </w:pPr>
      <w:proofErr w:type="gramStart"/>
      <w:r w:rsidRPr="004A12DA">
        <w:rPr>
          <w:rFonts w:ascii="Arial" w:eastAsia="Calibri" w:hAnsi="Arial" w:cs="Arial"/>
          <w:color w:val="000000"/>
        </w:rPr>
        <w:t>prova</w:t>
      </w:r>
      <w:proofErr w:type="gramEnd"/>
      <w:r w:rsidRPr="004A12DA">
        <w:rPr>
          <w:rFonts w:ascii="Arial" w:eastAsia="Calibri" w:hAnsi="Arial" w:cs="Arial"/>
          <w:color w:val="000000"/>
        </w:rPr>
        <w:t xml:space="preserve"> de regularidade quanto aos tributos e encargos sociais administrados pela Secretaria da Receita Federal do Brasil - RFB e quanto à Dívida Ativa da União administrada pela Procuradoria Geral da Fazenda Nacional – PGFN (Certidão Negativa de Débitos Federais e INSS);</w:t>
      </w:r>
    </w:p>
    <w:p w:rsidR="002020D6" w:rsidRPr="004A12DA" w:rsidRDefault="002020D6" w:rsidP="002020D6">
      <w:pPr>
        <w:numPr>
          <w:ilvl w:val="0"/>
          <w:numId w:val="3"/>
        </w:numPr>
        <w:autoSpaceDE w:val="0"/>
        <w:spacing w:before="60" w:after="0" w:line="240" w:lineRule="auto"/>
        <w:ind w:left="284" w:hanging="284"/>
        <w:jc w:val="both"/>
        <w:rPr>
          <w:rFonts w:ascii="Arial" w:hAnsi="Arial" w:cs="Arial"/>
        </w:rPr>
      </w:pPr>
      <w:proofErr w:type="gramStart"/>
      <w:r w:rsidRPr="004A12DA">
        <w:rPr>
          <w:rFonts w:ascii="Arial" w:eastAsia="Calibri" w:hAnsi="Arial" w:cs="Arial"/>
          <w:color w:val="000000"/>
        </w:rPr>
        <w:t>prova</w:t>
      </w:r>
      <w:proofErr w:type="gramEnd"/>
      <w:r w:rsidRPr="004A12DA">
        <w:rPr>
          <w:rFonts w:ascii="Arial" w:eastAsia="Calibri" w:hAnsi="Arial" w:cs="Arial"/>
          <w:color w:val="000000"/>
        </w:rPr>
        <w:t xml:space="preserve"> de regularidade (CRF) junto ao Fundo de Garantia por Tempo de Serviço (FGTS);</w:t>
      </w:r>
    </w:p>
    <w:p w:rsidR="002020D6" w:rsidRPr="004A12DA" w:rsidRDefault="002020D6" w:rsidP="002020D6">
      <w:pPr>
        <w:numPr>
          <w:ilvl w:val="0"/>
          <w:numId w:val="3"/>
        </w:numPr>
        <w:autoSpaceDE w:val="0"/>
        <w:spacing w:before="60" w:after="0" w:line="240" w:lineRule="auto"/>
        <w:ind w:left="284" w:hanging="284"/>
        <w:jc w:val="both"/>
        <w:rPr>
          <w:rFonts w:ascii="Arial" w:hAnsi="Arial" w:cs="Arial"/>
        </w:rPr>
      </w:pPr>
      <w:proofErr w:type="gramStart"/>
      <w:r w:rsidRPr="004A12DA">
        <w:rPr>
          <w:rFonts w:ascii="Arial" w:eastAsia="Calibri" w:hAnsi="Arial" w:cs="Arial"/>
          <w:color w:val="000000"/>
        </w:rPr>
        <w:t>prova</w:t>
      </w:r>
      <w:proofErr w:type="gramEnd"/>
      <w:r w:rsidRPr="004A12DA">
        <w:rPr>
          <w:rFonts w:ascii="Arial" w:eastAsia="Calibri" w:hAnsi="Arial" w:cs="Arial"/>
          <w:color w:val="000000"/>
        </w:rPr>
        <w:t xml:space="preserve"> de regularidade com a Fazenda Estadual do domicílio ou sede do licitante;</w:t>
      </w:r>
    </w:p>
    <w:p w:rsidR="002020D6" w:rsidRPr="004A12DA" w:rsidRDefault="002020D6" w:rsidP="002020D6">
      <w:pPr>
        <w:numPr>
          <w:ilvl w:val="0"/>
          <w:numId w:val="3"/>
        </w:numPr>
        <w:autoSpaceDE w:val="0"/>
        <w:spacing w:before="60" w:after="0" w:line="240" w:lineRule="auto"/>
        <w:ind w:left="284" w:hanging="284"/>
        <w:jc w:val="both"/>
        <w:rPr>
          <w:rFonts w:ascii="Arial" w:hAnsi="Arial" w:cs="Arial"/>
        </w:rPr>
      </w:pPr>
      <w:proofErr w:type="gramStart"/>
      <w:r w:rsidRPr="004A12DA">
        <w:rPr>
          <w:rFonts w:ascii="Arial" w:eastAsia="Calibri" w:hAnsi="Arial" w:cs="Arial"/>
          <w:color w:val="000000"/>
        </w:rPr>
        <w:t>prova</w:t>
      </w:r>
      <w:proofErr w:type="gramEnd"/>
      <w:r w:rsidRPr="004A12DA">
        <w:rPr>
          <w:rFonts w:ascii="Arial" w:eastAsia="Calibri" w:hAnsi="Arial" w:cs="Arial"/>
          <w:color w:val="000000"/>
        </w:rPr>
        <w:t xml:space="preserve"> de regularidade com a Fazenda Municipal do domicílio ou sede do licitante;</w:t>
      </w:r>
    </w:p>
    <w:p w:rsidR="002020D6" w:rsidRPr="004A12DA" w:rsidRDefault="002020D6" w:rsidP="002020D6">
      <w:pPr>
        <w:numPr>
          <w:ilvl w:val="0"/>
          <w:numId w:val="3"/>
        </w:numPr>
        <w:autoSpaceDE w:val="0"/>
        <w:spacing w:before="60" w:after="0" w:line="240" w:lineRule="auto"/>
        <w:ind w:left="284" w:hanging="284"/>
        <w:jc w:val="both"/>
        <w:rPr>
          <w:rFonts w:ascii="Arial" w:hAnsi="Arial" w:cs="Arial"/>
        </w:rPr>
      </w:pPr>
      <w:r w:rsidRPr="004A12DA">
        <w:rPr>
          <w:rFonts w:ascii="Arial" w:eastAsia="Calibri" w:hAnsi="Arial" w:cs="Arial"/>
          <w:color w:val="000000"/>
        </w:rPr>
        <w:t>Certidão negativa de falência ou concordata expedida pelo distribuidor da sede do licitante, com data não superior a 60 (sessenta) dias, contados da data prevista para abertura das propostas iniciais, ou dentro do prazo de validade da mesma;</w:t>
      </w:r>
    </w:p>
    <w:p w:rsidR="002020D6" w:rsidRPr="004A12DA" w:rsidRDefault="002020D6" w:rsidP="002020D6">
      <w:pPr>
        <w:numPr>
          <w:ilvl w:val="0"/>
          <w:numId w:val="3"/>
        </w:numPr>
        <w:autoSpaceDE w:val="0"/>
        <w:spacing w:before="60" w:after="0" w:line="240" w:lineRule="auto"/>
        <w:ind w:left="284" w:hanging="284"/>
        <w:jc w:val="both"/>
        <w:rPr>
          <w:rFonts w:ascii="Arial" w:hAnsi="Arial" w:cs="Arial"/>
        </w:rPr>
      </w:pPr>
      <w:r w:rsidRPr="004A12DA">
        <w:rPr>
          <w:rFonts w:ascii="Arial" w:eastAsia="Calibri" w:hAnsi="Arial" w:cs="Arial"/>
          <w:color w:val="000000"/>
        </w:rPr>
        <w:t>Certidão Negativa de Débitos ou Certidão Positiva com Efeitos de Negativa, relativos a Débitos Trabalhistas;</w:t>
      </w:r>
    </w:p>
    <w:p w:rsidR="002020D6" w:rsidRPr="004A12DA" w:rsidRDefault="002020D6" w:rsidP="002020D6">
      <w:pPr>
        <w:numPr>
          <w:ilvl w:val="0"/>
          <w:numId w:val="3"/>
        </w:numPr>
        <w:autoSpaceDE w:val="0"/>
        <w:spacing w:before="60" w:after="0" w:line="240" w:lineRule="auto"/>
        <w:ind w:left="284" w:hanging="284"/>
        <w:jc w:val="both"/>
        <w:rPr>
          <w:rFonts w:ascii="Arial" w:hAnsi="Arial" w:cs="Arial"/>
        </w:rPr>
      </w:pPr>
      <w:proofErr w:type="gramStart"/>
      <w:r w:rsidRPr="004A12DA">
        <w:rPr>
          <w:rFonts w:ascii="Arial" w:eastAsia="Calibri" w:hAnsi="Arial" w:cs="Arial"/>
          <w:color w:val="000000"/>
        </w:rPr>
        <w:t>declaração</w:t>
      </w:r>
      <w:proofErr w:type="gramEnd"/>
      <w:r w:rsidRPr="004A12DA">
        <w:rPr>
          <w:rFonts w:ascii="Arial" w:eastAsia="Calibri" w:hAnsi="Arial" w:cs="Arial"/>
          <w:color w:val="000000"/>
        </w:rPr>
        <w:t xml:space="preserve"> de atendimento ao inciso XXXIII do artigo 7º da Constituição Federal, conforme modelo sugerido no ANEXO IV; </w:t>
      </w:r>
    </w:p>
    <w:p w:rsidR="00B040B5" w:rsidRPr="00B040B5" w:rsidRDefault="002020D6" w:rsidP="00B040B5">
      <w:pPr>
        <w:numPr>
          <w:ilvl w:val="0"/>
          <w:numId w:val="3"/>
        </w:numPr>
        <w:autoSpaceDE w:val="0"/>
        <w:spacing w:before="60" w:after="0" w:line="240" w:lineRule="auto"/>
        <w:ind w:left="284" w:hanging="284"/>
        <w:jc w:val="both"/>
        <w:rPr>
          <w:rFonts w:ascii="Arial" w:hAnsi="Arial" w:cs="Arial"/>
        </w:rPr>
      </w:pPr>
      <w:proofErr w:type="gramStart"/>
      <w:r w:rsidRPr="004A12DA">
        <w:rPr>
          <w:rFonts w:ascii="Arial" w:eastAsia="Calibri" w:hAnsi="Arial" w:cs="Arial"/>
          <w:color w:val="000000"/>
        </w:rPr>
        <w:t>declaração</w:t>
      </w:r>
      <w:proofErr w:type="gramEnd"/>
      <w:r w:rsidRPr="004A12DA">
        <w:rPr>
          <w:rFonts w:ascii="Arial" w:eastAsia="Calibri" w:hAnsi="Arial" w:cs="Arial"/>
          <w:color w:val="000000"/>
        </w:rPr>
        <w:t xml:space="preserve"> de que a licitante não foi declarada inidônea para licitar ou contratar com órgãos da Administração Pública Federal, Estadual, Municipal e do Distrito Federal, conforme modelo sugerido no ANEXO V;</w:t>
      </w:r>
    </w:p>
    <w:p w:rsidR="002020D6" w:rsidRDefault="00591C8F" w:rsidP="002020D6">
      <w:pPr>
        <w:numPr>
          <w:ilvl w:val="0"/>
          <w:numId w:val="3"/>
        </w:numPr>
        <w:autoSpaceDE w:val="0"/>
        <w:spacing w:before="60" w:after="0" w:line="240" w:lineRule="auto"/>
        <w:ind w:left="284" w:hanging="284"/>
        <w:jc w:val="both"/>
        <w:rPr>
          <w:rFonts w:ascii="Arial" w:hAnsi="Arial" w:cs="Arial"/>
        </w:rPr>
      </w:pPr>
      <w:r>
        <w:rPr>
          <w:rFonts w:ascii="Arial" w:hAnsi="Arial" w:cs="Arial"/>
        </w:rPr>
        <w:t>Autorização para o exercício da atividade de REVENDA DE GÁS LIQUEFEITO DE PETRÓLEO (GLP), fornecida pela Agência Nacional de Petróleo – ANP, em plena validade, nos termos da Porta</w:t>
      </w:r>
      <w:r w:rsidR="006843B7">
        <w:rPr>
          <w:rFonts w:ascii="Arial" w:hAnsi="Arial" w:cs="Arial"/>
        </w:rPr>
        <w:t xml:space="preserve">ria da ANP nº 51 de 30/11/2016 e </w:t>
      </w:r>
      <w:proofErr w:type="gramStart"/>
      <w:r w:rsidR="006843B7">
        <w:rPr>
          <w:rFonts w:ascii="Arial" w:hAnsi="Arial" w:cs="Arial"/>
        </w:rPr>
        <w:t>alterações  (</w:t>
      </w:r>
      <w:proofErr w:type="gramEnd"/>
      <w:r w:rsidR="006843B7">
        <w:rPr>
          <w:rFonts w:ascii="Arial" w:hAnsi="Arial" w:cs="Arial"/>
        </w:rPr>
        <w:t xml:space="preserve">ANP nº 709, de 14/11/2017), </w:t>
      </w:r>
      <w:r w:rsidR="006843B7" w:rsidRPr="006843B7">
        <w:rPr>
          <w:rFonts w:ascii="Arial" w:hAnsi="Arial" w:cs="Arial"/>
          <w:b/>
          <w:u w:val="single"/>
        </w:rPr>
        <w:t>no caso de REVENDA</w:t>
      </w:r>
      <w:r w:rsidR="006843B7">
        <w:rPr>
          <w:rFonts w:ascii="Arial" w:hAnsi="Arial" w:cs="Arial"/>
          <w:b/>
          <w:u w:val="single"/>
        </w:rPr>
        <w:t>;</w:t>
      </w:r>
    </w:p>
    <w:p w:rsidR="00B040B5" w:rsidRPr="006843B7" w:rsidRDefault="006843B7" w:rsidP="006843B7">
      <w:pPr>
        <w:numPr>
          <w:ilvl w:val="0"/>
          <w:numId w:val="3"/>
        </w:numPr>
        <w:autoSpaceDE w:val="0"/>
        <w:spacing w:before="60" w:after="0" w:line="240" w:lineRule="auto"/>
        <w:ind w:left="284" w:hanging="284"/>
        <w:jc w:val="both"/>
        <w:rPr>
          <w:rFonts w:ascii="Arial" w:hAnsi="Arial" w:cs="Arial"/>
        </w:rPr>
      </w:pPr>
      <w:r>
        <w:rPr>
          <w:rFonts w:ascii="Arial" w:hAnsi="Arial" w:cs="Arial"/>
        </w:rPr>
        <w:t>Autorização para o exercício da atividade de DISTRIBUIÇÃO DE GÁS LIQUEFEITO DE PETRÓLEO (GLP</w:t>
      </w:r>
      <w:proofErr w:type="gramStart"/>
      <w:r>
        <w:rPr>
          <w:rFonts w:ascii="Arial" w:hAnsi="Arial" w:cs="Arial"/>
        </w:rPr>
        <w:t>) ,</w:t>
      </w:r>
      <w:proofErr w:type="gramEnd"/>
      <w:r>
        <w:rPr>
          <w:rFonts w:ascii="Arial" w:hAnsi="Arial" w:cs="Arial"/>
        </w:rPr>
        <w:t xml:space="preserve"> fornecida pela Agência Nacional de Petróleo – ANP, em plena validade, nos termos do artigo 3º da Resolução ANP Nº 709 de 14/11/2017, </w:t>
      </w:r>
      <w:r w:rsidRPr="006843B7">
        <w:rPr>
          <w:rFonts w:ascii="Arial" w:hAnsi="Arial" w:cs="Arial"/>
          <w:b/>
          <w:u w:val="single"/>
        </w:rPr>
        <w:t>no caso de DISTRIBUIDORA;</w:t>
      </w:r>
    </w:p>
    <w:p w:rsidR="002020D6" w:rsidRPr="004A12DA" w:rsidRDefault="002020D6" w:rsidP="00F77ACA">
      <w:pPr>
        <w:numPr>
          <w:ilvl w:val="0"/>
          <w:numId w:val="3"/>
        </w:numPr>
        <w:autoSpaceDE w:val="0"/>
        <w:spacing w:before="60" w:after="0" w:line="240" w:lineRule="auto"/>
        <w:ind w:left="0" w:firstLine="0"/>
        <w:jc w:val="both"/>
        <w:rPr>
          <w:rFonts w:ascii="Arial" w:hAnsi="Arial" w:cs="Arial"/>
        </w:rPr>
      </w:pPr>
      <w:r w:rsidRPr="004A12DA">
        <w:rPr>
          <w:rFonts w:ascii="Arial" w:eastAsia="Calibri" w:hAnsi="Arial" w:cs="Arial"/>
          <w:color w:val="000000"/>
        </w:rPr>
        <w:lastRenderedPageBreak/>
        <w:t>A licitante que informou no sistema eletrônico ser beneficiária da Lei Complementar 123, de 14 de dezembro de 2006, deverá comprovar tal situação através de certidão da junta comercial ou apresentar declaração firmada por contador, de que se enquadra como microempresa ou empresa de pequeno porte, conforme modelo sugerido no ANEXO VI (Caso a licitante tenha declarado equivocadamente no site do pregão eletrônico ser beneficiária da Lei Complementar 123/2006, a mesma ficará dispensada de apresentar este documento para fins de habilitação, desde que não tenha usufruído do tratamento diferenciado previsto na referida lei durante o certame).</w:t>
      </w:r>
    </w:p>
    <w:p w:rsidR="002020D6" w:rsidRPr="004A12DA" w:rsidRDefault="002020D6" w:rsidP="002020D6">
      <w:pPr>
        <w:autoSpaceDE w:val="0"/>
        <w:spacing w:before="60" w:after="0" w:line="240" w:lineRule="auto"/>
        <w:ind w:left="284"/>
        <w:jc w:val="both"/>
        <w:rPr>
          <w:rFonts w:ascii="Arial" w:hAnsi="Arial" w:cs="Arial"/>
        </w:rPr>
      </w:pP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6.3</w:t>
      </w:r>
      <w:r w:rsidRPr="004A12DA">
        <w:rPr>
          <w:rFonts w:ascii="Arial" w:eastAsia="Calibri" w:hAnsi="Arial" w:cs="Arial"/>
          <w:color w:val="000000"/>
        </w:rPr>
        <w:t xml:space="preserve"> Para</w:t>
      </w:r>
      <w:proofErr w:type="gramEnd"/>
      <w:r w:rsidRPr="004A12DA">
        <w:rPr>
          <w:rFonts w:ascii="Arial" w:eastAsia="Calibri" w:hAnsi="Arial" w:cs="Arial"/>
          <w:color w:val="000000"/>
        </w:rPr>
        <w:t xml:space="preserve"> fins de habilitação nesta licitação, todos os documentos devem estar dentro do prazo de validade na data prevista para abertura das propostas iniciais.</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6.4</w:t>
      </w:r>
      <w:r w:rsidRPr="004A12DA">
        <w:rPr>
          <w:rFonts w:ascii="Arial" w:eastAsia="Calibri" w:hAnsi="Arial" w:cs="Arial"/>
          <w:color w:val="000000"/>
        </w:rPr>
        <w:t xml:space="preserve"> Caso a licitante beneficiada pela Lei Complementar nº 123/2006 apresente restrições na documentação relativa à comprovação de regularidade fiscal e trabalhista, será assegurado o prazo de 5 (cinco) dias úteis, cujo termo inicial corresponderá ao momento em que o proponente for declarado vencedor do certame, prorrogáveis por igual período, a critério da Administração, para a regularização da documentação, pagamento ou parcelamento do débito, emissão de eventuais certidões negativas ou positivas com efeito de certidão negativa. A licitante beneficiada pela Lei Complementar nº 123/2006, deverá apresentar toda a documentação exigida no edital, ainda que apresente alguma restrição, sob pena de inabilitação.</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6.5</w:t>
      </w:r>
      <w:r w:rsidRPr="004A12DA">
        <w:rPr>
          <w:rFonts w:ascii="Arial" w:eastAsia="Calibri" w:hAnsi="Arial" w:cs="Arial"/>
          <w:color w:val="000000"/>
        </w:rPr>
        <w:t xml:space="preserve"> A não-regularização da documentação, no prazo previsto no subitem anterior, implicará decadência do direito à contratação, sem prejuízo das penalidades previstas neste edital, sendo facultado à Administração convocar os licitantes remanescentes, na ordem de classificação, para a assinatura do contrato, ou revogar a licitação.</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6.6</w:t>
      </w:r>
      <w:r w:rsidRPr="004A12DA">
        <w:rPr>
          <w:rFonts w:ascii="Arial" w:eastAsia="Calibri" w:hAnsi="Arial" w:cs="Arial"/>
          <w:color w:val="000000"/>
        </w:rPr>
        <w:t xml:space="preserve"> Quando</w:t>
      </w:r>
      <w:proofErr w:type="gramEnd"/>
      <w:r w:rsidRPr="004A12DA">
        <w:rPr>
          <w:rFonts w:ascii="Arial" w:eastAsia="Calibri" w:hAnsi="Arial" w:cs="Arial"/>
          <w:color w:val="000000"/>
        </w:rPr>
        <w:t>, por motivo não imputável ao solicitante, não for possível obter diretamente do órgão ou entidade responsável documento comprobatório de regularidade, os fatos poderão ser comprovados mediante declaração escrita e assinada pelo cidadão, que, em caso de declaração falsa, ficará sujeito às sanções administrativas, civis e penais aplicáveis (Art. 3°, § 2º, da Lei 13.726/2018).</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6.7</w:t>
      </w:r>
      <w:r w:rsidRPr="004A12DA">
        <w:rPr>
          <w:rFonts w:ascii="Arial" w:eastAsia="Calibri" w:hAnsi="Arial" w:cs="Arial"/>
          <w:color w:val="000000"/>
        </w:rPr>
        <w:t xml:space="preserve"> No</w:t>
      </w:r>
      <w:proofErr w:type="gramEnd"/>
      <w:r w:rsidRPr="004A12DA">
        <w:rPr>
          <w:rFonts w:ascii="Arial" w:eastAsia="Calibri" w:hAnsi="Arial" w:cs="Arial"/>
          <w:color w:val="000000"/>
        </w:rPr>
        <w:t xml:space="preserve"> caso previsto no subitem anterior, a licitante ficará pendente de habilitação até a regular apresentação da documentação faltante, em prazo determinado pelo pregoeiro.</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6.8</w:t>
      </w:r>
      <w:r w:rsidRPr="004A12DA">
        <w:rPr>
          <w:rFonts w:ascii="Arial" w:eastAsia="Calibri" w:hAnsi="Arial" w:cs="Arial"/>
          <w:color w:val="000000"/>
        </w:rPr>
        <w:t xml:space="preserve"> Sob</w:t>
      </w:r>
      <w:proofErr w:type="gramEnd"/>
      <w:r w:rsidRPr="004A12DA">
        <w:rPr>
          <w:rFonts w:ascii="Arial" w:eastAsia="Calibri" w:hAnsi="Arial" w:cs="Arial"/>
          <w:color w:val="000000"/>
        </w:rPr>
        <w:t xml:space="preserve"> pena de inabilitação, todos os documentos apresentados para habilitação deverão estar em nome da licitante, observando-se que:</w:t>
      </w:r>
    </w:p>
    <w:p w:rsidR="002020D6" w:rsidRPr="004A12DA" w:rsidRDefault="002020D6" w:rsidP="002020D6">
      <w:pPr>
        <w:numPr>
          <w:ilvl w:val="0"/>
          <w:numId w:val="8"/>
        </w:numPr>
        <w:autoSpaceDE w:val="0"/>
        <w:spacing w:before="60" w:after="0" w:line="240" w:lineRule="auto"/>
        <w:ind w:left="284" w:hanging="284"/>
        <w:jc w:val="both"/>
        <w:rPr>
          <w:rFonts w:ascii="Arial" w:hAnsi="Arial" w:cs="Arial"/>
        </w:rPr>
      </w:pPr>
      <w:proofErr w:type="gramStart"/>
      <w:r w:rsidRPr="004A12DA">
        <w:rPr>
          <w:rFonts w:ascii="Arial" w:eastAsia="Calibri" w:hAnsi="Arial" w:cs="Arial"/>
          <w:color w:val="000000"/>
        </w:rPr>
        <w:t>se</w:t>
      </w:r>
      <w:proofErr w:type="gramEnd"/>
      <w:r w:rsidRPr="004A12DA">
        <w:rPr>
          <w:rFonts w:ascii="Arial" w:eastAsia="Calibri" w:hAnsi="Arial" w:cs="Arial"/>
          <w:color w:val="000000"/>
        </w:rPr>
        <w:t xml:space="preserve"> a licitante for a matriz, todos os documentos deverão estar em nome da matriz;</w:t>
      </w:r>
    </w:p>
    <w:p w:rsidR="002020D6" w:rsidRPr="004A12DA" w:rsidRDefault="002020D6" w:rsidP="002020D6">
      <w:pPr>
        <w:numPr>
          <w:ilvl w:val="0"/>
          <w:numId w:val="8"/>
        </w:numPr>
        <w:autoSpaceDE w:val="0"/>
        <w:spacing w:before="60" w:after="0" w:line="240" w:lineRule="auto"/>
        <w:ind w:left="284" w:hanging="284"/>
        <w:jc w:val="both"/>
        <w:rPr>
          <w:rFonts w:ascii="Arial" w:hAnsi="Arial" w:cs="Arial"/>
        </w:rPr>
      </w:pPr>
      <w:proofErr w:type="gramStart"/>
      <w:r w:rsidRPr="004A12DA">
        <w:rPr>
          <w:rFonts w:ascii="Arial" w:eastAsia="Calibri" w:hAnsi="Arial" w:cs="Arial"/>
          <w:color w:val="000000"/>
        </w:rPr>
        <w:t>se</w:t>
      </w:r>
      <w:proofErr w:type="gramEnd"/>
      <w:r w:rsidRPr="004A12DA">
        <w:rPr>
          <w:rFonts w:ascii="Arial" w:eastAsia="Calibri" w:hAnsi="Arial" w:cs="Arial"/>
          <w:color w:val="000000"/>
        </w:rPr>
        <w:t xml:space="preserve"> a licitante for filial, todos os documentos deverão estar em nome da filial;</w:t>
      </w:r>
    </w:p>
    <w:p w:rsidR="002020D6" w:rsidRPr="004A12DA" w:rsidRDefault="002020D6" w:rsidP="002020D6">
      <w:pPr>
        <w:numPr>
          <w:ilvl w:val="0"/>
          <w:numId w:val="8"/>
        </w:numPr>
        <w:autoSpaceDE w:val="0"/>
        <w:spacing w:before="60" w:after="0" w:line="240" w:lineRule="auto"/>
        <w:ind w:left="284" w:hanging="284"/>
        <w:jc w:val="both"/>
        <w:rPr>
          <w:rFonts w:ascii="Arial" w:hAnsi="Arial" w:cs="Arial"/>
        </w:rPr>
      </w:pPr>
      <w:proofErr w:type="gramStart"/>
      <w:r w:rsidRPr="004A12DA">
        <w:rPr>
          <w:rFonts w:ascii="Arial" w:eastAsia="Calibri" w:hAnsi="Arial" w:cs="Arial"/>
          <w:color w:val="000000"/>
        </w:rPr>
        <w:t>serão</w:t>
      </w:r>
      <w:proofErr w:type="gramEnd"/>
      <w:r w:rsidRPr="004A12DA">
        <w:rPr>
          <w:rFonts w:ascii="Arial" w:eastAsia="Calibri" w:hAnsi="Arial" w:cs="Arial"/>
          <w:color w:val="000000"/>
        </w:rPr>
        <w:t xml:space="preserve"> dispensados da filial aqueles documentos que, pela própria natureza, comprovadamente, forem emitidos somente em nome da matriz.</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6.9</w:t>
      </w:r>
      <w:r w:rsidRPr="004A12DA">
        <w:rPr>
          <w:rFonts w:ascii="Arial" w:eastAsia="Calibri" w:hAnsi="Arial" w:cs="Arial"/>
          <w:color w:val="000000"/>
        </w:rPr>
        <w:t xml:space="preserve"> Caberá</w:t>
      </w:r>
      <w:proofErr w:type="gramEnd"/>
      <w:r w:rsidRPr="004A12DA">
        <w:rPr>
          <w:rFonts w:ascii="Arial" w:eastAsia="Calibri" w:hAnsi="Arial" w:cs="Arial"/>
          <w:color w:val="000000"/>
        </w:rPr>
        <w:t xml:space="preserve"> ao pregoeiro sanear erros ou falhas que não alterem a substância dos documentos de habilitação e sua validade jurídica</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6.10</w:t>
      </w:r>
      <w:r w:rsidRPr="004A12DA">
        <w:rPr>
          <w:rFonts w:ascii="Arial" w:eastAsia="Calibri" w:hAnsi="Arial" w:cs="Arial"/>
          <w:color w:val="000000"/>
        </w:rPr>
        <w:t xml:space="preserve"> Serão</w:t>
      </w:r>
      <w:proofErr w:type="gramEnd"/>
      <w:r w:rsidRPr="004A12DA">
        <w:rPr>
          <w:rFonts w:ascii="Arial" w:eastAsia="Calibri" w:hAnsi="Arial" w:cs="Arial"/>
          <w:color w:val="000000"/>
        </w:rPr>
        <w:t xml:space="preserve"> considerados habilitados os licitantes que apresentarem a documentação de acordo com o solicitado neste edital.</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6.11</w:t>
      </w:r>
      <w:r w:rsidRPr="004A12DA">
        <w:rPr>
          <w:rFonts w:ascii="Arial" w:eastAsia="Calibri" w:hAnsi="Arial" w:cs="Arial"/>
          <w:color w:val="000000"/>
        </w:rPr>
        <w:t xml:space="preserve"> Caso algum dos arquivos dos documentos de habilitação esteja corrompido ou danificado, o Pregoeiro poderá solicitar que o licitante anexe o arquivo novamente ou o encaminhe por e-mail.</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6.12</w:t>
      </w:r>
      <w:r w:rsidRPr="004A12DA">
        <w:rPr>
          <w:rFonts w:ascii="Arial" w:eastAsia="Calibri" w:hAnsi="Arial" w:cs="Arial"/>
          <w:color w:val="000000"/>
        </w:rPr>
        <w:t xml:space="preserve"> Serão</w:t>
      </w:r>
      <w:proofErr w:type="gramEnd"/>
      <w:r w:rsidRPr="004A12DA">
        <w:rPr>
          <w:rFonts w:ascii="Arial" w:eastAsia="Calibri" w:hAnsi="Arial" w:cs="Arial"/>
          <w:color w:val="000000"/>
        </w:rPr>
        <w:t xml:space="preserve"> declarados vencedores os licitantes que apresentarem o MENOR PREÇO POR LOTE e que forem declarados HABILITADOS.</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6.13</w:t>
      </w:r>
      <w:r w:rsidRPr="004A12DA">
        <w:rPr>
          <w:rFonts w:ascii="Arial" w:eastAsia="Calibri" w:hAnsi="Arial" w:cs="Arial"/>
          <w:color w:val="000000"/>
        </w:rPr>
        <w:t xml:space="preserve"> Caso todos os licitantes sejam inabilitados, a administração poderá fixar aos licitantes o prazo de 8 (oito) dias úteis para a apresentação de nova documentação.</w:t>
      </w: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7. DA ABERTURA DA SESSÃO PÚBLICA</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7.1</w:t>
      </w:r>
      <w:r w:rsidRPr="004A12DA">
        <w:rPr>
          <w:rFonts w:ascii="Arial" w:eastAsia="Calibri" w:hAnsi="Arial" w:cs="Arial"/>
          <w:color w:val="000000"/>
        </w:rPr>
        <w:t xml:space="preserve"> No dia e hora indicados, o pregoeiro abrirá a sessão pública na internet, mediante a utilização de sua chave de acesso e senha, no site </w:t>
      </w:r>
      <w:hyperlink r:id="rId15" w:history="1">
        <w:r w:rsidRPr="004A12DA">
          <w:rPr>
            <w:rStyle w:val="Hyperlink"/>
            <w:rFonts w:ascii="Arial" w:eastAsia="Calibri" w:hAnsi="Arial" w:cs="Arial"/>
          </w:rPr>
          <w:t>www.pregaobanrisul.com.br</w:t>
        </w:r>
      </w:hyperlink>
      <w:r w:rsidRPr="004A12DA">
        <w:rPr>
          <w:rFonts w:ascii="Arial" w:eastAsia="Calibri" w:hAnsi="Arial" w:cs="Arial"/>
          <w:color w:val="000000"/>
        </w:rPr>
        <w:t>.</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7.2</w:t>
      </w:r>
      <w:r w:rsidRPr="004A12DA">
        <w:rPr>
          <w:rFonts w:ascii="Arial" w:eastAsia="Calibri" w:hAnsi="Arial" w:cs="Arial"/>
          <w:color w:val="000000"/>
        </w:rPr>
        <w:t xml:space="preserve"> A partir do horário previsto para a abertura das propostas terá início a sessão pública do Pregão Eletrônico, quando o Pregoeiro verificará as propostas apresentadas, classificando aquelas que atendam ao Edital e desclassificando aquelas que não estejam em conformidade com os requisitos estabelecidos.</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7.3</w:t>
      </w:r>
      <w:r w:rsidRPr="004A12DA">
        <w:rPr>
          <w:rFonts w:ascii="Arial" w:eastAsia="Calibri" w:hAnsi="Arial" w:cs="Arial"/>
          <w:color w:val="000000"/>
        </w:rPr>
        <w:t xml:space="preserve"> Caberá</w:t>
      </w:r>
      <w:proofErr w:type="gramEnd"/>
      <w:r w:rsidRPr="004A12DA">
        <w:rPr>
          <w:rFonts w:ascii="Arial" w:eastAsia="Calibri" w:hAnsi="Arial" w:cs="Arial"/>
          <w:color w:val="000000"/>
        </w:rPr>
        <w:t xml:space="preserve"> ao licitante acompanhar as operações no sistema eletrônico durante a sessão pública do Pregão, ficando responsável pelo ônus decorrente da perda de negócios diante da inobservância de qualquer mensagem emitida pelo sistema ou de sua desconexão.</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7.4</w:t>
      </w:r>
      <w:r w:rsidRPr="004A12DA">
        <w:rPr>
          <w:rFonts w:ascii="Arial" w:eastAsia="Calibri" w:hAnsi="Arial" w:cs="Arial"/>
          <w:color w:val="000000"/>
        </w:rPr>
        <w:t xml:space="preserve"> O licitante será responsável por todas as transações que forem efetuadas em seu nome no sistema eletrônico, assumindo como firmes e verdadeiros sua proposta e lances.</w:t>
      </w:r>
    </w:p>
    <w:p w:rsidR="00BD3997" w:rsidRPr="004A12DA" w:rsidRDefault="00BD3997"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lastRenderedPageBreak/>
        <w:t>8. DA DISPUTA DE LANCES E NEGOCIAÇÃO</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8.1</w:t>
      </w:r>
      <w:r w:rsidRPr="004A12DA">
        <w:rPr>
          <w:rFonts w:ascii="Arial" w:eastAsia="Calibri" w:hAnsi="Arial" w:cs="Arial"/>
          <w:color w:val="000000"/>
        </w:rPr>
        <w:t xml:space="preserve"> Aberta</w:t>
      </w:r>
      <w:proofErr w:type="gramEnd"/>
      <w:r w:rsidRPr="004A12DA">
        <w:rPr>
          <w:rFonts w:ascii="Arial" w:eastAsia="Calibri" w:hAnsi="Arial" w:cs="Arial"/>
          <w:color w:val="000000"/>
        </w:rPr>
        <w:t xml:space="preserve"> etapa competitiva, os representantes dos licitantes deverão estar conectados ao sistema para participar da sessão de lances.</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8.2</w:t>
      </w:r>
      <w:r w:rsidRPr="004A12DA">
        <w:rPr>
          <w:rFonts w:ascii="Arial" w:eastAsia="Calibri" w:hAnsi="Arial" w:cs="Arial"/>
          <w:color w:val="000000"/>
        </w:rPr>
        <w:t xml:space="preserve"> A cada lance ofertado o participante será imediatamente informado de seu recebimento e respectivo horário de seu registro e valor.</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8.3</w:t>
      </w:r>
      <w:r w:rsidRPr="004A12DA">
        <w:rPr>
          <w:rFonts w:ascii="Arial" w:eastAsia="Calibri" w:hAnsi="Arial" w:cs="Arial"/>
          <w:color w:val="000000"/>
        </w:rPr>
        <w:t xml:space="preserve"> O licitante poderá oferecer lances sucessivos, observado o horário fixado e somente poderá oferecer lance inferior ao último por ele ofertado e registrado pelo sistema.</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8.4</w:t>
      </w:r>
      <w:r w:rsidRPr="004A12DA">
        <w:rPr>
          <w:rFonts w:ascii="Arial" w:eastAsia="Calibri" w:hAnsi="Arial" w:cs="Arial"/>
          <w:color w:val="000000"/>
        </w:rPr>
        <w:t xml:space="preserve"> Será</w:t>
      </w:r>
      <w:proofErr w:type="gramEnd"/>
      <w:r w:rsidRPr="004A12DA">
        <w:rPr>
          <w:rFonts w:ascii="Arial" w:eastAsia="Calibri" w:hAnsi="Arial" w:cs="Arial"/>
          <w:color w:val="000000"/>
        </w:rPr>
        <w:t xml:space="preserve"> permitido aos licitantes a apresentação de lances intermediários durante a disputa.</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8.5</w:t>
      </w:r>
      <w:r w:rsidRPr="004A12DA">
        <w:rPr>
          <w:rFonts w:ascii="Arial" w:eastAsia="Calibri" w:hAnsi="Arial" w:cs="Arial"/>
          <w:color w:val="000000"/>
        </w:rPr>
        <w:t xml:space="preserve"> Não</w:t>
      </w:r>
      <w:proofErr w:type="gramEnd"/>
      <w:r w:rsidRPr="004A12DA">
        <w:rPr>
          <w:rFonts w:ascii="Arial" w:eastAsia="Calibri" w:hAnsi="Arial" w:cs="Arial"/>
          <w:color w:val="000000"/>
        </w:rPr>
        <w:t xml:space="preserve"> serão aceitos dois ou mais lances de mesmo valor, prevalecendo aquele que for recebido e registrado no sistema em primeiro lugar.</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8.6</w:t>
      </w:r>
      <w:r w:rsidRPr="004A12DA">
        <w:rPr>
          <w:rFonts w:ascii="Arial" w:eastAsia="Calibri" w:hAnsi="Arial" w:cs="Arial"/>
          <w:color w:val="000000"/>
        </w:rPr>
        <w:t xml:space="preserve"> Durante</w:t>
      </w:r>
      <w:proofErr w:type="gramEnd"/>
      <w:r w:rsidRPr="004A12DA">
        <w:rPr>
          <w:rFonts w:ascii="Arial" w:eastAsia="Calibri" w:hAnsi="Arial" w:cs="Arial"/>
          <w:color w:val="000000"/>
        </w:rPr>
        <w:t xml:space="preserve"> o transcurso da disputa, os licitantes serão informados, em tempo real, do valor do menor lance registrado, vedada a identificação do detentor do lance.</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8.7</w:t>
      </w:r>
      <w:r w:rsidRPr="004A12DA">
        <w:rPr>
          <w:rFonts w:ascii="Arial" w:eastAsia="Calibri" w:hAnsi="Arial" w:cs="Arial"/>
          <w:color w:val="000000"/>
        </w:rPr>
        <w:t xml:space="preserve"> No</w:t>
      </w:r>
      <w:proofErr w:type="gramEnd"/>
      <w:r w:rsidRPr="004A12DA">
        <w:rPr>
          <w:rFonts w:ascii="Arial" w:eastAsia="Calibri" w:hAnsi="Arial" w:cs="Arial"/>
          <w:color w:val="000000"/>
        </w:rPr>
        <w:t xml:space="preserve"> caso de desconexão do pregoeiro, no decorrer da etapa de lances, se o sistema eletrônico permanecer acessível aos licitantes, os lances continuarão sendo recebidos, sem prejuízo dos atos realizados. Quando a desconexão persistir por tempo superior a 10 (dez) minutos, a sessão pública será suspensa e reiniciada somente decorridas 24 (vinte e quatro) horas após a comunicação do fato aos licitantes, no sítio eletrônico utilizado para divulgação.</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8.8</w:t>
      </w:r>
      <w:r w:rsidRPr="004A12DA">
        <w:rPr>
          <w:rFonts w:ascii="Arial" w:eastAsia="Calibri" w:hAnsi="Arial" w:cs="Arial"/>
          <w:color w:val="000000"/>
        </w:rPr>
        <w:t xml:space="preserve"> No</w:t>
      </w:r>
      <w:proofErr w:type="gramEnd"/>
      <w:r w:rsidRPr="004A12DA">
        <w:rPr>
          <w:rFonts w:ascii="Arial" w:eastAsia="Calibri" w:hAnsi="Arial" w:cs="Arial"/>
          <w:color w:val="000000"/>
        </w:rPr>
        <w:t xml:space="preserve"> caso de desconexão da licitante, o mesmo deverá de imediato, sob sua inteira responsabilidade, providenciar sua conexão ao sistema.</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8.9</w:t>
      </w:r>
      <w:r w:rsidRPr="004A12DA">
        <w:rPr>
          <w:rFonts w:ascii="Arial" w:eastAsia="Calibri" w:hAnsi="Arial" w:cs="Arial"/>
          <w:color w:val="000000"/>
        </w:rPr>
        <w:t xml:space="preserve"> A etapa de envio de lances na sessão pública durará 10 (dez) minutos e, após isso, será prorrogada automaticamente pelo sistema quando houver lance ofertado nos últimos 2 (dois) minutos do período de duração da sessão pública.</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8.10</w:t>
      </w:r>
      <w:r w:rsidRPr="004A12DA">
        <w:rPr>
          <w:rFonts w:ascii="Arial" w:eastAsia="Calibri" w:hAnsi="Arial" w:cs="Arial"/>
          <w:color w:val="000000"/>
        </w:rPr>
        <w:t xml:space="preserve"> A prorrogação automática da etapa de envio de lances será de 2 (dois) minutos e ocorrerá sucessivamente sempre que houver lances enviados nesse período de prorrogação, inclusive quando se tratar de lances intermediários.</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8.11</w:t>
      </w:r>
      <w:r w:rsidRPr="004A12DA">
        <w:rPr>
          <w:rFonts w:ascii="Arial" w:eastAsia="Calibri" w:hAnsi="Arial" w:cs="Arial"/>
          <w:color w:val="000000"/>
        </w:rPr>
        <w:t xml:space="preserve"> Na</w:t>
      </w:r>
      <w:proofErr w:type="gramEnd"/>
      <w:r w:rsidRPr="004A12DA">
        <w:rPr>
          <w:rFonts w:ascii="Arial" w:eastAsia="Calibri" w:hAnsi="Arial" w:cs="Arial"/>
          <w:color w:val="000000"/>
        </w:rPr>
        <w:t xml:space="preserve"> hipótese de não haver novos lances durante o período de prorrogação a sessão pública será encerrada automaticamente.</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8.12</w:t>
      </w:r>
      <w:r w:rsidRPr="004A12DA">
        <w:rPr>
          <w:rFonts w:ascii="Arial" w:eastAsia="Calibri" w:hAnsi="Arial" w:cs="Arial"/>
          <w:color w:val="000000"/>
        </w:rPr>
        <w:t xml:space="preserve"> Encerrada</w:t>
      </w:r>
      <w:proofErr w:type="gramEnd"/>
      <w:r w:rsidRPr="004A12DA">
        <w:rPr>
          <w:rFonts w:ascii="Arial" w:eastAsia="Calibri" w:hAnsi="Arial" w:cs="Arial"/>
          <w:color w:val="000000"/>
        </w:rPr>
        <w:t xml:space="preserve"> a sessão pública sem prorrogação automática pelo sistema, o pregoeiro poderá, assessorado pela equipe de apoio, admitir o reinício da etapa de envio de lances, em prol da consecução de um melhor preço, mediante justificativa.</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8.13</w:t>
      </w:r>
      <w:r w:rsidRPr="004A12DA">
        <w:rPr>
          <w:rFonts w:ascii="Arial" w:eastAsia="Calibri" w:hAnsi="Arial" w:cs="Arial"/>
          <w:color w:val="000000"/>
        </w:rPr>
        <w:t xml:space="preserve"> Caso a licitante não apresente lances, concorrerá com o valor inicial de sua proposta.</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8.14</w:t>
      </w:r>
      <w:r w:rsidRPr="004A12DA">
        <w:rPr>
          <w:rFonts w:ascii="Arial" w:eastAsia="Calibri" w:hAnsi="Arial" w:cs="Arial"/>
          <w:color w:val="000000"/>
        </w:rPr>
        <w:t xml:space="preserve"> Durante</w:t>
      </w:r>
      <w:proofErr w:type="gramEnd"/>
      <w:r w:rsidRPr="004A12DA">
        <w:rPr>
          <w:rFonts w:ascii="Arial" w:eastAsia="Calibri" w:hAnsi="Arial" w:cs="Arial"/>
          <w:color w:val="000000"/>
        </w:rPr>
        <w:t xml:space="preserve"> a fase de lances, o pregoeiro poderá excluir, justificadamente, lance cujo valor seja manifestamente inexequível.</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8.15</w:t>
      </w:r>
      <w:r w:rsidRPr="004A12DA">
        <w:rPr>
          <w:rFonts w:ascii="Arial" w:eastAsia="Calibri" w:hAnsi="Arial" w:cs="Arial"/>
          <w:color w:val="000000"/>
        </w:rPr>
        <w:t xml:space="preserve"> Encerrada</w:t>
      </w:r>
      <w:proofErr w:type="gramEnd"/>
      <w:r w:rsidRPr="004A12DA">
        <w:rPr>
          <w:rFonts w:ascii="Arial" w:eastAsia="Calibri" w:hAnsi="Arial" w:cs="Arial"/>
          <w:color w:val="000000"/>
        </w:rPr>
        <w:t xml:space="preserve"> a fase de lances, o pregoeiro encaminhará, pelo sistema eletrônico, contraproposta ao licitante que tenha apresentado o melhor preço, para que seja obtida melhor proposta, vedada a negociação em condições diferentes das previstas neste edital.</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8.16</w:t>
      </w:r>
      <w:r w:rsidRPr="004A12DA">
        <w:rPr>
          <w:rFonts w:ascii="Arial" w:eastAsia="Calibri" w:hAnsi="Arial" w:cs="Arial"/>
          <w:color w:val="000000"/>
        </w:rPr>
        <w:t xml:space="preserve"> A negociação será realizada por meio do sistema e poderá ser acompanhada pelos demais licitantes.</w:t>
      </w: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9. DO JULGAMENTO E DA ACEITAÇÃO DA PROPOSTA FINAL</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9.1</w:t>
      </w:r>
      <w:r w:rsidRPr="004A12DA">
        <w:rPr>
          <w:rFonts w:ascii="Arial" w:eastAsia="Calibri" w:hAnsi="Arial" w:cs="Arial"/>
          <w:color w:val="000000"/>
        </w:rPr>
        <w:t xml:space="preserve"> Encerrada</w:t>
      </w:r>
      <w:proofErr w:type="gramEnd"/>
      <w:r w:rsidRPr="004A12DA">
        <w:rPr>
          <w:rFonts w:ascii="Arial" w:eastAsia="Calibri" w:hAnsi="Arial" w:cs="Arial"/>
          <w:color w:val="000000"/>
        </w:rPr>
        <w:t xml:space="preserve"> a etapa de lances e concluída a negociação, quando houver, a licitante classificada em primeiro lugar deverá fazer o </w:t>
      </w:r>
      <w:r w:rsidRPr="004A12DA">
        <w:rPr>
          <w:rFonts w:ascii="Arial" w:eastAsia="Calibri" w:hAnsi="Arial" w:cs="Arial"/>
          <w:i/>
          <w:color w:val="000000"/>
        </w:rPr>
        <w:t>upload</w:t>
      </w:r>
      <w:r w:rsidRPr="004A12DA">
        <w:rPr>
          <w:rFonts w:ascii="Arial" w:eastAsia="Calibri" w:hAnsi="Arial" w:cs="Arial"/>
          <w:color w:val="000000"/>
        </w:rPr>
        <w:t xml:space="preserve"> da proposta final atualizada no sistema, no prazo máximo de 02 (duas) horas.</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9.2</w:t>
      </w:r>
      <w:r w:rsidRPr="004A12DA">
        <w:rPr>
          <w:rFonts w:ascii="Arial" w:eastAsia="Calibri" w:hAnsi="Arial" w:cs="Arial"/>
          <w:color w:val="000000"/>
        </w:rPr>
        <w:t xml:space="preserve"> A pedido da licitante e por decisão do Pregoeiro, o prazo previsto no subitem anterior poderá ser prorrogado.</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9.3</w:t>
      </w:r>
      <w:r w:rsidRPr="004A12DA">
        <w:rPr>
          <w:rFonts w:ascii="Arial" w:eastAsia="Calibri" w:hAnsi="Arial" w:cs="Arial"/>
          <w:color w:val="000000"/>
        </w:rPr>
        <w:t xml:space="preserve"> A proposta final deverá ser apresentada em folhas rubricadas, sendo a última datada e assinada pelo representante legal da empresa, não podendo os valores ser manuscritos.</w:t>
      </w:r>
    </w:p>
    <w:p w:rsidR="002020D6" w:rsidRPr="004A12DA" w:rsidRDefault="00513728" w:rsidP="002020D6">
      <w:pPr>
        <w:autoSpaceDE w:val="0"/>
        <w:spacing w:before="60" w:after="0" w:line="240" w:lineRule="auto"/>
        <w:jc w:val="both"/>
        <w:rPr>
          <w:rFonts w:ascii="Arial" w:hAnsi="Arial" w:cs="Arial"/>
        </w:rPr>
      </w:pPr>
      <w:r>
        <w:rPr>
          <w:rFonts w:ascii="Arial" w:eastAsia="Calibri" w:hAnsi="Arial" w:cs="Arial"/>
          <w:b/>
          <w:color w:val="000000"/>
        </w:rPr>
        <w:t>9.4</w:t>
      </w:r>
      <w:r w:rsidR="002020D6" w:rsidRPr="004A12DA">
        <w:rPr>
          <w:rFonts w:ascii="Arial" w:eastAsia="Calibri" w:hAnsi="Arial" w:cs="Arial"/>
          <w:color w:val="000000"/>
        </w:rPr>
        <w:t xml:space="preserve"> A proposta assinada eletronicamente garante a integridade do documento, sendo que, neste caso, não será necessária a rubrica e/ou assinatura em todas as páginas da proposta.</w:t>
      </w:r>
    </w:p>
    <w:p w:rsidR="002020D6" w:rsidRPr="004A12DA" w:rsidRDefault="00513728" w:rsidP="002020D6">
      <w:pPr>
        <w:autoSpaceDE w:val="0"/>
        <w:spacing w:before="60" w:after="0" w:line="240" w:lineRule="auto"/>
        <w:jc w:val="both"/>
        <w:rPr>
          <w:rFonts w:ascii="Arial" w:hAnsi="Arial" w:cs="Arial"/>
        </w:rPr>
      </w:pPr>
      <w:proofErr w:type="gramStart"/>
      <w:r>
        <w:rPr>
          <w:rFonts w:ascii="Arial" w:eastAsia="Calibri" w:hAnsi="Arial" w:cs="Arial"/>
          <w:b/>
        </w:rPr>
        <w:t>9.5</w:t>
      </w:r>
      <w:r w:rsidR="002020D6" w:rsidRPr="004A12DA">
        <w:rPr>
          <w:rFonts w:ascii="Arial" w:eastAsia="Calibri" w:hAnsi="Arial" w:cs="Arial"/>
        </w:rPr>
        <w:t xml:space="preserve"> Constatado</w:t>
      </w:r>
      <w:proofErr w:type="gramEnd"/>
      <w:r w:rsidR="002020D6" w:rsidRPr="004A12DA">
        <w:rPr>
          <w:rFonts w:ascii="Arial" w:eastAsia="Calibri" w:hAnsi="Arial" w:cs="Arial"/>
        </w:rPr>
        <w:t xml:space="preserve"> algum erro na proposta, o Pregoeiro poderá solicitar que a licitante faça as devidas correções e encaminhe-a novamente.</w:t>
      </w:r>
    </w:p>
    <w:p w:rsidR="002020D6" w:rsidRPr="004A12DA" w:rsidRDefault="00513728" w:rsidP="002020D6">
      <w:pPr>
        <w:autoSpaceDE w:val="0"/>
        <w:spacing w:before="60" w:after="0" w:line="240" w:lineRule="auto"/>
        <w:jc w:val="both"/>
        <w:rPr>
          <w:rFonts w:ascii="Arial" w:hAnsi="Arial" w:cs="Arial"/>
        </w:rPr>
      </w:pPr>
      <w:proofErr w:type="gramStart"/>
      <w:r>
        <w:rPr>
          <w:rFonts w:ascii="Arial" w:eastAsia="Calibri" w:hAnsi="Arial" w:cs="Arial"/>
          <w:b/>
          <w:color w:val="000000"/>
        </w:rPr>
        <w:t>9.6</w:t>
      </w:r>
      <w:r w:rsidR="002020D6" w:rsidRPr="004A12DA">
        <w:rPr>
          <w:rFonts w:ascii="Arial" w:eastAsia="Calibri" w:hAnsi="Arial" w:cs="Arial"/>
          <w:color w:val="000000"/>
        </w:rPr>
        <w:t xml:space="preserve"> No</w:t>
      </w:r>
      <w:proofErr w:type="gramEnd"/>
      <w:r w:rsidR="002020D6" w:rsidRPr="004A12DA">
        <w:rPr>
          <w:rFonts w:ascii="Arial" w:eastAsia="Calibri" w:hAnsi="Arial" w:cs="Arial"/>
          <w:color w:val="000000"/>
        </w:rPr>
        <w:t xml:space="preserve"> caso de a proposta não ser aceita, o Pregoeiro convocará a próxima empresa, conforme a ordem de classificação da etapa de lances.</w:t>
      </w:r>
    </w:p>
    <w:p w:rsidR="002020D6" w:rsidRPr="004A12DA" w:rsidRDefault="00513728" w:rsidP="002020D6">
      <w:pPr>
        <w:autoSpaceDE w:val="0"/>
        <w:spacing w:before="60" w:after="0" w:line="240" w:lineRule="auto"/>
        <w:jc w:val="both"/>
        <w:rPr>
          <w:rFonts w:ascii="Arial" w:hAnsi="Arial" w:cs="Arial"/>
        </w:rPr>
      </w:pPr>
      <w:r>
        <w:rPr>
          <w:rFonts w:ascii="Arial" w:eastAsia="Calibri" w:hAnsi="Arial" w:cs="Arial"/>
          <w:b/>
          <w:color w:val="000000"/>
        </w:rPr>
        <w:t>9.7</w:t>
      </w:r>
      <w:r w:rsidR="002020D6" w:rsidRPr="004A12DA">
        <w:rPr>
          <w:rFonts w:ascii="Arial" w:eastAsia="Calibri" w:hAnsi="Arial" w:cs="Arial"/>
          <w:color w:val="000000"/>
        </w:rPr>
        <w:t xml:space="preserve"> Caso o arquivo da proposta final esteja corrompido ou danificado, o Pregoeiro poderá solicitar que o licitante anexe o arquivo novamente ou o encaminhe por e-mail.</w:t>
      </w:r>
    </w:p>
    <w:p w:rsidR="002020D6" w:rsidRPr="004A12DA" w:rsidRDefault="002020D6" w:rsidP="002020D6">
      <w:pPr>
        <w:autoSpaceDE w:val="0"/>
        <w:spacing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lastRenderedPageBreak/>
        <w:t>10. DO ENCAMINHAMENTO DAS VIAS FÍSICAS DA PROPOSTA FINAL E DA DOCUMENTAÇÃO DE HABILITAÇÃO</w:t>
      </w:r>
    </w:p>
    <w:p w:rsidR="002020D6" w:rsidRPr="004A12DA" w:rsidRDefault="002020D6" w:rsidP="002020D6">
      <w:pPr>
        <w:autoSpaceDE w:val="0"/>
        <w:spacing w:before="60" w:after="0" w:line="240" w:lineRule="auto"/>
        <w:jc w:val="both"/>
        <w:rPr>
          <w:rFonts w:ascii="Arial" w:hAnsi="Arial" w:cs="Arial"/>
          <w:b/>
        </w:rPr>
      </w:pPr>
      <w:r w:rsidRPr="004A12DA">
        <w:rPr>
          <w:rFonts w:ascii="Arial" w:eastAsia="Calibri" w:hAnsi="Arial" w:cs="Arial"/>
          <w:b/>
          <w:color w:val="000000"/>
        </w:rPr>
        <w:t>10.1</w:t>
      </w:r>
      <w:r w:rsidRPr="004A12DA">
        <w:rPr>
          <w:rFonts w:ascii="Arial" w:eastAsia="Calibri" w:hAnsi="Arial" w:cs="Arial"/>
          <w:color w:val="000000"/>
        </w:rPr>
        <w:t xml:space="preserve"> A licitante vencedora deverá encaminhar a proposta final e os documentos de habilitação da empresa, no prazo de até 03 (três) dias úteis, a contar da solicitação do Pregoeiro, para o endereço: </w:t>
      </w:r>
      <w:r w:rsidRPr="004A12DA">
        <w:rPr>
          <w:rFonts w:ascii="Arial" w:eastAsia="Calibri" w:hAnsi="Arial" w:cs="Arial"/>
          <w:b/>
          <w:color w:val="000000"/>
        </w:rPr>
        <w:t>PREFEITURA MUNICIPAL DE GUARANI DAS MISSÕES/RS - A/C SETOR DE LICITAÇÕES E CONTRATOS, à Rua Boa Vista, 265, Centro, CEP: 97950-000.</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10.2</w:t>
      </w:r>
      <w:r w:rsidRPr="004A12DA">
        <w:rPr>
          <w:rFonts w:ascii="Arial" w:eastAsia="Calibri" w:hAnsi="Arial" w:cs="Arial"/>
          <w:color w:val="000000"/>
        </w:rPr>
        <w:t xml:space="preserve"> O prazo previsto no subitem anterior poderá ser prorrogado por motivo de caso fortuito ou força maior, desde que solicitado pela licitante vencedora.</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10.3</w:t>
      </w:r>
      <w:r w:rsidRPr="004A12DA">
        <w:rPr>
          <w:rFonts w:ascii="Arial" w:eastAsia="Calibri" w:hAnsi="Arial" w:cs="Arial"/>
          <w:color w:val="000000"/>
        </w:rPr>
        <w:t xml:space="preserve"> Os</w:t>
      </w:r>
      <w:proofErr w:type="gramEnd"/>
      <w:r w:rsidRPr="004A12DA">
        <w:rPr>
          <w:rFonts w:ascii="Arial" w:eastAsia="Calibri" w:hAnsi="Arial" w:cs="Arial"/>
          <w:color w:val="000000"/>
        </w:rPr>
        <w:t xml:space="preserve"> documentos necessários à habilitação poderão ser apresentados em original, por qualquer processo de cópia autenticada por cartório competente ou por servidor desta administração ou publicação em órgão da imprensa oficial.</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10.4</w:t>
      </w:r>
      <w:r w:rsidRPr="004A12DA">
        <w:rPr>
          <w:rFonts w:ascii="Arial" w:eastAsia="Calibri" w:hAnsi="Arial" w:cs="Arial"/>
          <w:color w:val="000000"/>
        </w:rPr>
        <w:t xml:space="preserve"> Não</w:t>
      </w:r>
      <w:proofErr w:type="gramEnd"/>
      <w:r w:rsidRPr="004A12DA">
        <w:rPr>
          <w:rFonts w:ascii="Arial" w:eastAsia="Calibri" w:hAnsi="Arial" w:cs="Arial"/>
          <w:color w:val="000000"/>
        </w:rPr>
        <w:t xml:space="preserve"> serão autenticados os documentos emitidos pela Internet, tendo em vista que a veracidade dos mesmos é feita online.</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10.5</w:t>
      </w:r>
      <w:r w:rsidRPr="004A12DA">
        <w:rPr>
          <w:rFonts w:ascii="Arial" w:eastAsia="Calibri" w:hAnsi="Arial" w:cs="Arial"/>
          <w:color w:val="000000"/>
        </w:rPr>
        <w:t xml:space="preserve"> A proposta final que for assinada eletronicamente, bem como a documentação de habilitação que possuir autenticação eletrônica, poderá ser enviada por e-mail, dispensando assim o encaminhamento das vias físicas/impressas.</w:t>
      </w: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11. DOS RECURSOS</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11.1</w:t>
      </w:r>
      <w:r w:rsidRPr="004A12DA">
        <w:rPr>
          <w:rFonts w:ascii="Arial" w:eastAsia="Calibri" w:hAnsi="Arial" w:cs="Arial"/>
          <w:color w:val="000000"/>
        </w:rPr>
        <w:t xml:space="preserve"> Declarada</w:t>
      </w:r>
      <w:proofErr w:type="gramEnd"/>
      <w:r w:rsidRPr="004A12DA">
        <w:rPr>
          <w:rFonts w:ascii="Arial" w:eastAsia="Calibri" w:hAnsi="Arial" w:cs="Arial"/>
          <w:color w:val="000000"/>
        </w:rPr>
        <w:t xml:space="preserve"> a vencedora, o sistema disponibilizará o prazo de 30 (trinta) minutos para que qualquer licitante possa manifestar imediata e motivadamente a intenção de recorrer com registro em ata da síntese das suas razões.</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11.2</w:t>
      </w:r>
      <w:r w:rsidRPr="004A12DA">
        <w:rPr>
          <w:rFonts w:ascii="Arial" w:eastAsia="Calibri" w:hAnsi="Arial" w:cs="Arial"/>
          <w:color w:val="000000"/>
        </w:rPr>
        <w:t xml:space="preserve"> A falta de manifestação imediata e motivada da licitante implicará decadência do direito de interpor recurso.</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11.3</w:t>
      </w:r>
      <w:r w:rsidRPr="004A12DA">
        <w:rPr>
          <w:rFonts w:ascii="Arial" w:eastAsia="Calibri" w:hAnsi="Arial" w:cs="Arial"/>
          <w:color w:val="000000"/>
        </w:rPr>
        <w:t xml:space="preserve"> Aceita</w:t>
      </w:r>
      <w:proofErr w:type="gramEnd"/>
      <w:r w:rsidRPr="004A12DA">
        <w:rPr>
          <w:rFonts w:ascii="Arial" w:eastAsia="Calibri" w:hAnsi="Arial" w:cs="Arial"/>
          <w:color w:val="000000"/>
        </w:rPr>
        <w:t xml:space="preserve"> a intenção de recurso, conceder-se-á ao Recorrente o prazo de 3 (três) dias para apresentação das razões escritas.</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11.4</w:t>
      </w:r>
      <w:r w:rsidRPr="004A12DA">
        <w:rPr>
          <w:rFonts w:ascii="Arial" w:eastAsia="Calibri" w:hAnsi="Arial" w:cs="Arial"/>
          <w:color w:val="000000"/>
        </w:rPr>
        <w:t xml:space="preserve"> Assim</w:t>
      </w:r>
      <w:proofErr w:type="gramEnd"/>
      <w:r w:rsidRPr="004A12DA">
        <w:rPr>
          <w:rFonts w:ascii="Arial" w:eastAsia="Calibri" w:hAnsi="Arial" w:cs="Arial"/>
          <w:color w:val="000000"/>
        </w:rPr>
        <w:t xml:space="preserve"> que as razões forem apresentadas pela Recorrente, extingue-se o prazo.</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11.5</w:t>
      </w:r>
      <w:r w:rsidRPr="004A12DA">
        <w:rPr>
          <w:rFonts w:ascii="Arial" w:eastAsia="Calibri" w:hAnsi="Arial" w:cs="Arial"/>
          <w:color w:val="000000"/>
        </w:rPr>
        <w:t xml:space="preserve"> Publicadas</w:t>
      </w:r>
      <w:proofErr w:type="gramEnd"/>
      <w:r w:rsidRPr="004A12DA">
        <w:rPr>
          <w:rFonts w:ascii="Arial" w:eastAsia="Calibri" w:hAnsi="Arial" w:cs="Arial"/>
          <w:color w:val="000000"/>
        </w:rPr>
        <w:t xml:space="preserve"> as razões das Recorrentes no sistema online, ficam os demais licitantes desde logo intimados a apresentarem contrarrazões, no prazo de 3 (três) dias.</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11.6</w:t>
      </w:r>
      <w:r w:rsidRPr="004A12DA">
        <w:rPr>
          <w:rFonts w:ascii="Arial" w:eastAsia="Calibri" w:hAnsi="Arial" w:cs="Arial"/>
          <w:color w:val="000000"/>
        </w:rPr>
        <w:t xml:space="preserve"> Assim</w:t>
      </w:r>
      <w:proofErr w:type="gramEnd"/>
      <w:r w:rsidRPr="004A12DA">
        <w:rPr>
          <w:rFonts w:ascii="Arial" w:eastAsia="Calibri" w:hAnsi="Arial" w:cs="Arial"/>
          <w:color w:val="000000"/>
        </w:rPr>
        <w:t xml:space="preserve"> que as contrarrazões forem apresentadas pela Recorrida, extingue-se o prazo.</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11.7</w:t>
      </w:r>
      <w:r w:rsidRPr="004A12DA">
        <w:rPr>
          <w:rFonts w:ascii="Arial" w:eastAsia="Calibri" w:hAnsi="Arial" w:cs="Arial"/>
          <w:color w:val="000000"/>
        </w:rPr>
        <w:t xml:space="preserve"> Caberá ao Pregoeiro receber, examinar e decidir os recursos, podendo reconsiderar sua decisão, no prazo de 5 (cinco) dias úteis, ou, nesse mesmo prazo, encaminhá-lo à autoridade competente, devidamente </w:t>
      </w:r>
      <w:proofErr w:type="spellStart"/>
      <w:r w:rsidRPr="004A12DA">
        <w:rPr>
          <w:rFonts w:ascii="Arial" w:eastAsia="Calibri" w:hAnsi="Arial" w:cs="Arial"/>
          <w:color w:val="000000"/>
        </w:rPr>
        <w:t>informado</w:t>
      </w:r>
      <w:proofErr w:type="spellEnd"/>
      <w:r w:rsidRPr="004A12DA">
        <w:rPr>
          <w:rFonts w:ascii="Arial" w:eastAsia="Calibri" w:hAnsi="Arial" w:cs="Arial"/>
          <w:color w:val="000000"/>
        </w:rPr>
        <w:t>, quando mantiver a sua decisão.</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11.8</w:t>
      </w:r>
      <w:r w:rsidRPr="004A12DA">
        <w:rPr>
          <w:rFonts w:ascii="Arial" w:eastAsia="Calibri" w:hAnsi="Arial" w:cs="Arial"/>
          <w:color w:val="000000"/>
        </w:rPr>
        <w:t xml:space="preserve"> A autoridade competente deverá proferir a sua decisão no prazo de 5 (cinco) dias úteis, contados a partir do recebimento do recurso.</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11.9</w:t>
      </w:r>
      <w:r w:rsidRPr="004A12DA">
        <w:rPr>
          <w:rFonts w:ascii="Arial" w:eastAsia="Calibri" w:hAnsi="Arial" w:cs="Arial"/>
          <w:color w:val="000000"/>
        </w:rPr>
        <w:t xml:space="preserve"> O recurso tem efeito suspensivo e seu acolhimento importará a invalidação apenas dos atos insuscetíveis de aproveitamento.</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11.10</w:t>
      </w:r>
      <w:r w:rsidRPr="004A12DA">
        <w:rPr>
          <w:rFonts w:ascii="Arial" w:eastAsia="Calibri" w:hAnsi="Arial" w:cs="Arial"/>
          <w:color w:val="000000"/>
        </w:rPr>
        <w:t xml:space="preserve"> Analisado</w:t>
      </w:r>
      <w:proofErr w:type="gramEnd"/>
      <w:r w:rsidRPr="004A12DA">
        <w:rPr>
          <w:rFonts w:ascii="Arial" w:eastAsia="Calibri" w:hAnsi="Arial" w:cs="Arial"/>
          <w:color w:val="000000"/>
        </w:rPr>
        <w:t xml:space="preserve"> o recurso e constatada a regularidade dos atos procedimentais, o Pregoeiro dará continuidade ao certame.</w:t>
      </w: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12. DA ADJUDICAÇÃO, HOMOLOGAÇÃO OU REVOGAÇÃO DO PROCEDIMENTO</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12.1</w:t>
      </w:r>
      <w:r w:rsidRPr="004A12DA">
        <w:rPr>
          <w:rFonts w:ascii="Arial" w:eastAsia="Calibri" w:hAnsi="Arial" w:cs="Arial"/>
          <w:color w:val="000000"/>
        </w:rPr>
        <w:t xml:space="preserve"> O objeto da licitação será adjudicado à licitante declarada vencedora, por ato do pregoeiro, caso não haja interposição de recurso, ou pela autoridade competente, após a regular decisão dos recursos apresentados.</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12.2</w:t>
      </w:r>
      <w:r w:rsidRPr="004A12DA">
        <w:rPr>
          <w:rFonts w:ascii="Arial" w:eastAsia="Calibri" w:hAnsi="Arial" w:cs="Arial"/>
          <w:color w:val="000000"/>
        </w:rPr>
        <w:t xml:space="preserve"> Após</w:t>
      </w:r>
      <w:proofErr w:type="gramEnd"/>
      <w:r w:rsidRPr="004A12DA">
        <w:rPr>
          <w:rFonts w:ascii="Arial" w:eastAsia="Calibri" w:hAnsi="Arial" w:cs="Arial"/>
          <w:color w:val="000000"/>
        </w:rPr>
        <w:t xml:space="preserve"> as fases anteriores, constatada a regularidade dos atos praticados, a autoridade competente homologará o procedimento licitatório.</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12.3</w:t>
      </w:r>
      <w:r w:rsidRPr="004A12DA">
        <w:rPr>
          <w:rFonts w:ascii="Arial" w:eastAsia="Calibri" w:hAnsi="Arial" w:cs="Arial"/>
          <w:color w:val="000000"/>
        </w:rPr>
        <w:t xml:space="preserve"> A Administração poderá revogar a licitação por razões de interesse público, devendo anulá-la por ilegalidade, em despacho fundamentado, sem a obrigação de indenizar.</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12.4</w:t>
      </w:r>
      <w:r w:rsidRPr="004A12DA">
        <w:rPr>
          <w:rFonts w:ascii="Arial" w:eastAsia="Calibri" w:hAnsi="Arial" w:cs="Arial"/>
          <w:color w:val="000000"/>
        </w:rPr>
        <w:t xml:space="preserve"> Da decisão de anular ou revogar a licitação caberá recurso administrativo, no prazo de 5 (cinco) dias úteis.</w:t>
      </w: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13. DA ATA DE REGISTRO DE PREÇOS</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13.1</w:t>
      </w:r>
      <w:r w:rsidRPr="004A12DA">
        <w:rPr>
          <w:rFonts w:ascii="Arial" w:eastAsia="Calibri" w:hAnsi="Arial" w:cs="Arial"/>
          <w:color w:val="000000"/>
        </w:rPr>
        <w:t xml:space="preserve"> O arquivo da ata de registro de preços será enviado por e-mail ao licitante vencedor, que deverá assiná-lo e encaminhá-lo ao setor de licitações desta Prefeitura, através de e-mail, no caso de assinatura eletrônica, ou em via física, no caso de assinatura manuscrita.</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13.2</w:t>
      </w:r>
      <w:r w:rsidRPr="004A12DA">
        <w:rPr>
          <w:rFonts w:ascii="Arial" w:eastAsia="Calibri" w:hAnsi="Arial" w:cs="Arial"/>
          <w:color w:val="000000"/>
        </w:rPr>
        <w:t xml:space="preserve"> O prazo para o licitante assinar a ata de registro de preços será de até 2 (dois) dias úteis, a contar do recebimento do e-mail com o arquivo.</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lastRenderedPageBreak/>
        <w:t>13.3</w:t>
      </w:r>
      <w:r w:rsidRPr="004A12DA">
        <w:rPr>
          <w:rFonts w:ascii="Arial" w:eastAsia="Calibri" w:hAnsi="Arial" w:cs="Arial"/>
          <w:color w:val="000000"/>
        </w:rPr>
        <w:t xml:space="preserve"> O prazo acima poderá ser prorrogado uma vez, por igual período, quando solicitado pela parte durante o seu transcurso e desde que ocorra motivo justificado aceito pela Administração.</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13.4</w:t>
      </w:r>
      <w:r w:rsidRPr="004A12DA">
        <w:rPr>
          <w:rFonts w:ascii="Arial" w:eastAsia="Calibri" w:hAnsi="Arial" w:cs="Arial"/>
          <w:color w:val="000000"/>
        </w:rPr>
        <w:t xml:space="preserve"> Se, dentro do prazo, o licitante não assinar a ata de registro de preços, a Administração poderá convocar outra licitante, obedecida a ordem de classificação, para assiná-la, após comprovados os requisitos de habilitação, feita a negociação e aceita a proposta.</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13.5</w:t>
      </w:r>
      <w:r w:rsidRPr="004A12DA">
        <w:rPr>
          <w:rFonts w:ascii="Arial" w:eastAsia="Calibri" w:hAnsi="Arial" w:cs="Arial"/>
          <w:color w:val="000000"/>
        </w:rPr>
        <w:t xml:space="preserve"> Decorridos</w:t>
      </w:r>
      <w:proofErr w:type="gramEnd"/>
      <w:r w:rsidRPr="004A12DA">
        <w:rPr>
          <w:rFonts w:ascii="Arial" w:eastAsia="Calibri" w:hAnsi="Arial" w:cs="Arial"/>
          <w:color w:val="000000"/>
        </w:rPr>
        <w:t xml:space="preserve"> 60 (sessenta) dias da data da entrega das propostas, sem convocação para a assinatura da ata de registro de preços, ficam os licitantes liberados dos compromissos assumidos.</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13.6</w:t>
      </w:r>
      <w:r w:rsidRPr="004A12DA">
        <w:rPr>
          <w:rFonts w:ascii="Arial" w:eastAsia="Calibri" w:hAnsi="Arial" w:cs="Arial"/>
          <w:color w:val="000000"/>
        </w:rPr>
        <w:t xml:space="preserve"> A Ata de Registro de Preços </w:t>
      </w:r>
      <w:r w:rsidR="00F561F0" w:rsidRPr="004A12DA">
        <w:rPr>
          <w:rFonts w:ascii="Arial" w:eastAsia="Calibri" w:hAnsi="Arial" w:cs="Arial"/>
          <w:color w:val="000000"/>
        </w:rPr>
        <w:t>terá validade pelo período de 12 (doze</w:t>
      </w:r>
      <w:r w:rsidRPr="004A12DA">
        <w:rPr>
          <w:rFonts w:ascii="Arial" w:eastAsia="Calibri" w:hAnsi="Arial" w:cs="Arial"/>
          <w:color w:val="000000"/>
        </w:rPr>
        <w:t>)</w:t>
      </w:r>
      <w:r w:rsidR="00F561F0" w:rsidRPr="004A12DA">
        <w:rPr>
          <w:rFonts w:ascii="Arial" w:eastAsia="Calibri" w:hAnsi="Arial" w:cs="Arial"/>
          <w:color w:val="000000"/>
        </w:rPr>
        <w:t xml:space="preserve"> meses a contar da </w:t>
      </w:r>
      <w:r w:rsidR="00551FBC" w:rsidRPr="004A12DA">
        <w:rPr>
          <w:rFonts w:ascii="Arial" w:eastAsia="Calibri" w:hAnsi="Arial" w:cs="Arial"/>
          <w:color w:val="000000"/>
        </w:rPr>
        <w:t>assinatura</w:t>
      </w:r>
      <w:r w:rsidRPr="004A12DA">
        <w:rPr>
          <w:rFonts w:ascii="Arial" w:eastAsia="Calibri" w:hAnsi="Arial" w:cs="Arial"/>
          <w:color w:val="000000"/>
        </w:rPr>
        <w:t>.</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13.7</w:t>
      </w:r>
      <w:r w:rsidRPr="004A12DA">
        <w:rPr>
          <w:rFonts w:ascii="Arial" w:eastAsia="Calibri" w:hAnsi="Arial" w:cs="Arial"/>
          <w:color w:val="000000"/>
        </w:rPr>
        <w:t xml:space="preserve"> Os Preços não sofrerão reajustes, a não ser no caso do previsto no art. 65, II da Lei Federal 8.666/93.</w:t>
      </w:r>
    </w:p>
    <w:p w:rsidR="002020D6" w:rsidRPr="0022366E"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13.8</w:t>
      </w:r>
      <w:r w:rsidRPr="004A12DA">
        <w:rPr>
          <w:rFonts w:ascii="Arial" w:eastAsia="Calibri" w:hAnsi="Arial" w:cs="Arial"/>
          <w:color w:val="000000"/>
        </w:rPr>
        <w:t xml:space="preserve"> A </w:t>
      </w:r>
      <w:r w:rsidR="0022366E" w:rsidRPr="0022366E">
        <w:rPr>
          <w:rFonts w:ascii="Arial" w:hAnsi="Arial" w:cs="Arial"/>
        </w:rPr>
        <w:t>entrega dos produtos deverá ser realizada em até 02 (duas) horas após a solicitação,</w:t>
      </w:r>
      <w:r w:rsidR="0022366E" w:rsidRPr="0022366E">
        <w:rPr>
          <w:rFonts w:ascii="Arial" w:hAnsi="Arial" w:cs="Arial"/>
          <w:spacing w:val="1"/>
        </w:rPr>
        <w:t xml:space="preserve"> </w:t>
      </w:r>
      <w:r w:rsidR="0022366E" w:rsidRPr="0022366E">
        <w:rPr>
          <w:rFonts w:ascii="Arial" w:hAnsi="Arial" w:cs="Arial"/>
        </w:rPr>
        <w:t>devendo</w:t>
      </w:r>
      <w:r w:rsidR="0022366E" w:rsidRPr="0022366E">
        <w:rPr>
          <w:rFonts w:ascii="Arial" w:hAnsi="Arial" w:cs="Arial"/>
          <w:spacing w:val="1"/>
        </w:rPr>
        <w:t xml:space="preserve"> </w:t>
      </w:r>
      <w:r w:rsidR="0022366E" w:rsidRPr="0022366E">
        <w:rPr>
          <w:rFonts w:ascii="Arial" w:hAnsi="Arial" w:cs="Arial"/>
        </w:rPr>
        <w:t>ser</w:t>
      </w:r>
      <w:r w:rsidR="0022366E" w:rsidRPr="0022366E">
        <w:rPr>
          <w:rFonts w:ascii="Arial" w:hAnsi="Arial" w:cs="Arial"/>
          <w:spacing w:val="1"/>
        </w:rPr>
        <w:t xml:space="preserve"> </w:t>
      </w:r>
      <w:r w:rsidR="0022366E" w:rsidRPr="0022366E">
        <w:rPr>
          <w:rFonts w:ascii="Arial" w:hAnsi="Arial" w:cs="Arial"/>
        </w:rPr>
        <w:t>entregue</w:t>
      </w:r>
      <w:r w:rsidR="0022366E" w:rsidRPr="0022366E">
        <w:rPr>
          <w:rFonts w:ascii="Arial" w:hAnsi="Arial" w:cs="Arial"/>
          <w:spacing w:val="1"/>
        </w:rPr>
        <w:t xml:space="preserve"> </w:t>
      </w:r>
      <w:r w:rsidR="0022366E" w:rsidRPr="0022366E">
        <w:rPr>
          <w:rFonts w:ascii="Arial" w:hAnsi="Arial" w:cs="Arial"/>
        </w:rPr>
        <w:t>livre</w:t>
      </w:r>
      <w:r w:rsidR="0022366E" w:rsidRPr="0022366E">
        <w:rPr>
          <w:rFonts w:ascii="Arial" w:hAnsi="Arial" w:cs="Arial"/>
          <w:spacing w:val="1"/>
        </w:rPr>
        <w:t xml:space="preserve"> </w:t>
      </w:r>
      <w:r w:rsidR="0022366E" w:rsidRPr="0022366E">
        <w:rPr>
          <w:rFonts w:ascii="Arial" w:hAnsi="Arial" w:cs="Arial"/>
        </w:rPr>
        <w:t>de</w:t>
      </w:r>
      <w:r w:rsidR="0022366E" w:rsidRPr="0022366E">
        <w:rPr>
          <w:rFonts w:ascii="Arial" w:hAnsi="Arial" w:cs="Arial"/>
          <w:spacing w:val="1"/>
        </w:rPr>
        <w:t xml:space="preserve"> </w:t>
      </w:r>
      <w:r w:rsidR="0022366E" w:rsidRPr="0022366E">
        <w:rPr>
          <w:rFonts w:ascii="Arial" w:hAnsi="Arial" w:cs="Arial"/>
        </w:rPr>
        <w:t>frete</w:t>
      </w:r>
      <w:r w:rsidR="0022366E" w:rsidRPr="0022366E">
        <w:rPr>
          <w:rFonts w:ascii="Arial" w:hAnsi="Arial" w:cs="Arial"/>
          <w:spacing w:val="1"/>
        </w:rPr>
        <w:t xml:space="preserve"> </w:t>
      </w:r>
      <w:r w:rsidR="0022366E" w:rsidRPr="0022366E">
        <w:rPr>
          <w:rFonts w:ascii="Arial" w:hAnsi="Arial" w:cs="Arial"/>
        </w:rPr>
        <w:t>e</w:t>
      </w:r>
      <w:r w:rsidR="0022366E" w:rsidRPr="0022366E">
        <w:rPr>
          <w:rFonts w:ascii="Arial" w:hAnsi="Arial" w:cs="Arial"/>
          <w:spacing w:val="1"/>
        </w:rPr>
        <w:t xml:space="preserve"> </w:t>
      </w:r>
      <w:r w:rsidR="0022366E" w:rsidRPr="0022366E">
        <w:rPr>
          <w:rFonts w:ascii="Arial" w:hAnsi="Arial" w:cs="Arial"/>
        </w:rPr>
        <w:t>descarga,</w:t>
      </w:r>
      <w:r w:rsidR="0022366E" w:rsidRPr="0022366E">
        <w:rPr>
          <w:rFonts w:ascii="Arial" w:hAnsi="Arial" w:cs="Arial"/>
          <w:spacing w:val="1"/>
        </w:rPr>
        <w:t xml:space="preserve"> </w:t>
      </w:r>
      <w:r w:rsidR="0022366E" w:rsidRPr="0022366E">
        <w:rPr>
          <w:rFonts w:ascii="Arial" w:hAnsi="Arial" w:cs="Arial"/>
        </w:rPr>
        <w:t>junto</w:t>
      </w:r>
      <w:r w:rsidR="0022366E" w:rsidRPr="0022366E">
        <w:rPr>
          <w:rFonts w:ascii="Arial" w:hAnsi="Arial" w:cs="Arial"/>
          <w:spacing w:val="1"/>
        </w:rPr>
        <w:t xml:space="preserve"> </w:t>
      </w:r>
      <w:r w:rsidR="0022366E" w:rsidRPr="0022366E">
        <w:rPr>
          <w:rFonts w:ascii="Arial" w:hAnsi="Arial" w:cs="Arial"/>
        </w:rPr>
        <w:t>as</w:t>
      </w:r>
      <w:r w:rsidR="0022366E" w:rsidRPr="0022366E">
        <w:rPr>
          <w:rFonts w:ascii="Arial" w:hAnsi="Arial" w:cs="Arial"/>
          <w:spacing w:val="1"/>
        </w:rPr>
        <w:t xml:space="preserve"> </w:t>
      </w:r>
      <w:r w:rsidR="0022366E" w:rsidRPr="0022366E">
        <w:rPr>
          <w:rFonts w:ascii="Arial" w:hAnsi="Arial" w:cs="Arial"/>
        </w:rPr>
        <w:t>Secretarias</w:t>
      </w:r>
      <w:r w:rsidR="0022366E" w:rsidRPr="0022366E">
        <w:rPr>
          <w:rFonts w:ascii="Arial" w:hAnsi="Arial" w:cs="Arial"/>
          <w:spacing w:val="1"/>
        </w:rPr>
        <w:t xml:space="preserve"> </w:t>
      </w:r>
      <w:r w:rsidR="0022366E" w:rsidRPr="0022366E">
        <w:rPr>
          <w:rFonts w:ascii="Arial" w:hAnsi="Arial" w:cs="Arial"/>
        </w:rPr>
        <w:t>Municipais,</w:t>
      </w:r>
      <w:r w:rsidR="0022366E" w:rsidRPr="0022366E">
        <w:rPr>
          <w:rFonts w:ascii="Arial" w:hAnsi="Arial" w:cs="Arial"/>
          <w:spacing w:val="1"/>
        </w:rPr>
        <w:t xml:space="preserve"> </w:t>
      </w:r>
      <w:r w:rsidR="0022366E" w:rsidRPr="0022366E">
        <w:rPr>
          <w:rFonts w:ascii="Arial" w:hAnsi="Arial" w:cs="Arial"/>
        </w:rPr>
        <w:t>Setores</w:t>
      </w:r>
      <w:r w:rsidR="0022366E" w:rsidRPr="0022366E">
        <w:rPr>
          <w:rFonts w:ascii="Arial" w:hAnsi="Arial" w:cs="Arial"/>
          <w:spacing w:val="1"/>
        </w:rPr>
        <w:t xml:space="preserve"> </w:t>
      </w:r>
      <w:r w:rsidR="0022366E" w:rsidRPr="0022366E">
        <w:rPr>
          <w:rFonts w:ascii="Arial" w:hAnsi="Arial" w:cs="Arial"/>
        </w:rPr>
        <w:t>Subordinados e Câmara Municipal de Vereadores de Guarani das Missões/RS, localizados no</w:t>
      </w:r>
      <w:r w:rsidR="0022366E" w:rsidRPr="0022366E">
        <w:rPr>
          <w:rFonts w:ascii="Arial" w:hAnsi="Arial" w:cs="Arial"/>
          <w:spacing w:val="1"/>
        </w:rPr>
        <w:t xml:space="preserve"> </w:t>
      </w:r>
      <w:r w:rsidR="0022366E" w:rsidRPr="0022366E">
        <w:rPr>
          <w:rFonts w:ascii="Arial" w:hAnsi="Arial" w:cs="Arial"/>
        </w:rPr>
        <w:t>perímetro</w:t>
      </w:r>
      <w:r w:rsidR="0022366E" w:rsidRPr="0022366E">
        <w:rPr>
          <w:rFonts w:ascii="Arial" w:hAnsi="Arial" w:cs="Arial"/>
          <w:spacing w:val="1"/>
        </w:rPr>
        <w:t xml:space="preserve"> </w:t>
      </w:r>
      <w:r w:rsidR="0022366E" w:rsidRPr="0022366E">
        <w:rPr>
          <w:rFonts w:ascii="Arial" w:hAnsi="Arial" w:cs="Arial"/>
        </w:rPr>
        <w:t>urbano</w:t>
      </w:r>
      <w:r w:rsidR="0022366E" w:rsidRPr="0022366E">
        <w:rPr>
          <w:rFonts w:ascii="Arial" w:hAnsi="Arial" w:cs="Arial"/>
          <w:spacing w:val="1"/>
        </w:rPr>
        <w:t xml:space="preserve"> </w:t>
      </w:r>
      <w:r w:rsidR="0022366E" w:rsidRPr="0022366E">
        <w:rPr>
          <w:rFonts w:ascii="Arial" w:hAnsi="Arial" w:cs="Arial"/>
        </w:rPr>
        <w:t>de</w:t>
      </w:r>
      <w:r w:rsidR="0022366E" w:rsidRPr="0022366E">
        <w:rPr>
          <w:rFonts w:ascii="Arial" w:hAnsi="Arial" w:cs="Arial"/>
          <w:spacing w:val="1"/>
        </w:rPr>
        <w:t xml:space="preserve"> </w:t>
      </w:r>
      <w:r w:rsidR="0022366E" w:rsidRPr="0022366E">
        <w:rPr>
          <w:rFonts w:ascii="Arial" w:hAnsi="Arial" w:cs="Arial"/>
        </w:rPr>
        <w:t>Guarani</w:t>
      </w:r>
      <w:r w:rsidR="0022366E" w:rsidRPr="0022366E">
        <w:rPr>
          <w:rFonts w:ascii="Arial" w:hAnsi="Arial" w:cs="Arial"/>
          <w:spacing w:val="1"/>
        </w:rPr>
        <w:t xml:space="preserve"> </w:t>
      </w:r>
      <w:r w:rsidR="0022366E" w:rsidRPr="0022366E">
        <w:rPr>
          <w:rFonts w:ascii="Arial" w:hAnsi="Arial" w:cs="Arial"/>
        </w:rPr>
        <w:t>das</w:t>
      </w:r>
      <w:r w:rsidR="0022366E" w:rsidRPr="0022366E">
        <w:rPr>
          <w:rFonts w:ascii="Arial" w:hAnsi="Arial" w:cs="Arial"/>
          <w:spacing w:val="1"/>
        </w:rPr>
        <w:t xml:space="preserve"> </w:t>
      </w:r>
      <w:r w:rsidR="0022366E" w:rsidRPr="0022366E">
        <w:rPr>
          <w:rFonts w:ascii="Arial" w:hAnsi="Arial" w:cs="Arial"/>
        </w:rPr>
        <w:t>Missões/RS</w:t>
      </w:r>
      <w:r w:rsidR="0022366E" w:rsidRPr="0022366E">
        <w:rPr>
          <w:rFonts w:ascii="Arial" w:hAnsi="Arial" w:cs="Arial"/>
          <w:spacing w:val="1"/>
        </w:rPr>
        <w:t xml:space="preserve"> </w:t>
      </w:r>
      <w:r w:rsidR="0022366E" w:rsidRPr="0022366E">
        <w:rPr>
          <w:rFonts w:ascii="Arial" w:hAnsi="Arial" w:cs="Arial"/>
          <w:b/>
          <w:u w:val="thick"/>
        </w:rPr>
        <w:t>e</w:t>
      </w:r>
      <w:r w:rsidR="0022366E" w:rsidRPr="0022366E">
        <w:rPr>
          <w:rFonts w:ascii="Arial" w:hAnsi="Arial" w:cs="Arial"/>
          <w:b/>
          <w:spacing w:val="1"/>
          <w:u w:val="thick"/>
        </w:rPr>
        <w:t xml:space="preserve"> </w:t>
      </w:r>
      <w:r w:rsidR="0022366E" w:rsidRPr="0022366E">
        <w:rPr>
          <w:rFonts w:ascii="Arial" w:hAnsi="Arial" w:cs="Arial"/>
          <w:b/>
          <w:u w:val="thick"/>
        </w:rPr>
        <w:t>também</w:t>
      </w:r>
      <w:r w:rsidR="0022366E" w:rsidRPr="0022366E">
        <w:rPr>
          <w:rFonts w:ascii="Arial" w:hAnsi="Arial" w:cs="Arial"/>
          <w:b/>
          <w:spacing w:val="1"/>
          <w:u w:val="thick"/>
        </w:rPr>
        <w:t xml:space="preserve"> </w:t>
      </w:r>
      <w:r w:rsidR="0022366E" w:rsidRPr="0022366E">
        <w:rPr>
          <w:rFonts w:ascii="Arial" w:hAnsi="Arial" w:cs="Arial"/>
          <w:b/>
          <w:u w:val="thick"/>
        </w:rPr>
        <w:t>junto</w:t>
      </w:r>
      <w:r w:rsidR="0022366E" w:rsidRPr="0022366E">
        <w:rPr>
          <w:rFonts w:ascii="Arial" w:hAnsi="Arial" w:cs="Arial"/>
          <w:b/>
          <w:spacing w:val="1"/>
          <w:u w:val="thick"/>
        </w:rPr>
        <w:t xml:space="preserve"> </w:t>
      </w:r>
      <w:r w:rsidR="0022366E" w:rsidRPr="0022366E">
        <w:rPr>
          <w:rFonts w:ascii="Arial" w:hAnsi="Arial" w:cs="Arial"/>
          <w:b/>
          <w:u w:val="thick"/>
        </w:rPr>
        <w:t>as</w:t>
      </w:r>
      <w:r w:rsidR="0022366E" w:rsidRPr="0022366E">
        <w:rPr>
          <w:rFonts w:ascii="Arial" w:hAnsi="Arial" w:cs="Arial"/>
          <w:b/>
          <w:spacing w:val="1"/>
          <w:u w:val="thick"/>
        </w:rPr>
        <w:t xml:space="preserve"> </w:t>
      </w:r>
      <w:r w:rsidR="0022366E" w:rsidRPr="0022366E">
        <w:rPr>
          <w:rFonts w:ascii="Arial" w:hAnsi="Arial" w:cs="Arial"/>
          <w:b/>
          <w:u w:val="thick"/>
        </w:rPr>
        <w:t>Escolas</w:t>
      </w:r>
      <w:r w:rsidR="0022366E" w:rsidRPr="0022366E">
        <w:rPr>
          <w:rFonts w:ascii="Arial" w:hAnsi="Arial" w:cs="Arial"/>
          <w:b/>
          <w:spacing w:val="1"/>
          <w:u w:val="thick"/>
        </w:rPr>
        <w:t xml:space="preserve"> </w:t>
      </w:r>
      <w:r w:rsidR="0022366E" w:rsidRPr="0022366E">
        <w:rPr>
          <w:rFonts w:ascii="Arial" w:hAnsi="Arial" w:cs="Arial"/>
          <w:b/>
          <w:u w:val="thick"/>
        </w:rPr>
        <w:t>Municipais</w:t>
      </w:r>
      <w:r w:rsidR="0022366E" w:rsidRPr="0022366E">
        <w:rPr>
          <w:rFonts w:ascii="Arial" w:hAnsi="Arial" w:cs="Arial"/>
          <w:b/>
          <w:spacing w:val="1"/>
        </w:rPr>
        <w:t xml:space="preserve"> </w:t>
      </w:r>
      <w:r w:rsidR="0022366E" w:rsidRPr="0022366E">
        <w:rPr>
          <w:rFonts w:ascii="Arial" w:hAnsi="Arial" w:cs="Arial"/>
          <w:b/>
          <w:w w:val="95"/>
          <w:u w:val="thick"/>
        </w:rPr>
        <w:t>localizadas</w:t>
      </w:r>
      <w:r w:rsidR="0022366E" w:rsidRPr="0022366E">
        <w:rPr>
          <w:rFonts w:ascii="Arial" w:hAnsi="Arial" w:cs="Arial"/>
          <w:b/>
          <w:spacing w:val="21"/>
          <w:w w:val="95"/>
          <w:u w:val="thick"/>
        </w:rPr>
        <w:t xml:space="preserve"> </w:t>
      </w:r>
      <w:r w:rsidR="0022366E" w:rsidRPr="0022366E">
        <w:rPr>
          <w:rFonts w:ascii="Arial" w:hAnsi="Arial" w:cs="Arial"/>
          <w:b/>
          <w:w w:val="95"/>
          <w:u w:val="thick"/>
        </w:rPr>
        <w:t>no</w:t>
      </w:r>
      <w:r w:rsidR="0022366E" w:rsidRPr="0022366E">
        <w:rPr>
          <w:rFonts w:ascii="Arial" w:hAnsi="Arial" w:cs="Arial"/>
          <w:b/>
          <w:spacing w:val="22"/>
          <w:w w:val="95"/>
          <w:u w:val="thick"/>
        </w:rPr>
        <w:t xml:space="preserve"> </w:t>
      </w:r>
      <w:r w:rsidR="0022366E" w:rsidRPr="0022366E">
        <w:rPr>
          <w:rFonts w:ascii="Arial" w:hAnsi="Arial" w:cs="Arial"/>
          <w:b/>
          <w:w w:val="95"/>
          <w:u w:val="thick"/>
        </w:rPr>
        <w:t>interior</w:t>
      </w:r>
      <w:r w:rsidR="0022366E" w:rsidRPr="0022366E">
        <w:rPr>
          <w:rFonts w:ascii="Arial" w:hAnsi="Arial" w:cs="Arial"/>
          <w:b/>
          <w:spacing w:val="21"/>
          <w:w w:val="95"/>
          <w:u w:val="thick"/>
        </w:rPr>
        <w:t xml:space="preserve"> </w:t>
      </w:r>
      <w:r w:rsidR="0022366E" w:rsidRPr="0022366E">
        <w:rPr>
          <w:rFonts w:ascii="Arial" w:hAnsi="Arial" w:cs="Arial"/>
          <w:b/>
          <w:w w:val="95"/>
          <w:u w:val="thick"/>
        </w:rPr>
        <w:t>(zona</w:t>
      </w:r>
      <w:r w:rsidR="0022366E" w:rsidRPr="0022366E">
        <w:rPr>
          <w:rFonts w:ascii="Arial" w:hAnsi="Arial" w:cs="Arial"/>
          <w:b/>
          <w:spacing w:val="22"/>
          <w:w w:val="95"/>
          <w:u w:val="thick"/>
        </w:rPr>
        <w:t xml:space="preserve"> </w:t>
      </w:r>
      <w:r w:rsidR="0022366E" w:rsidRPr="0022366E">
        <w:rPr>
          <w:rFonts w:ascii="Arial" w:hAnsi="Arial" w:cs="Arial"/>
          <w:b/>
          <w:w w:val="95"/>
          <w:u w:val="thick"/>
        </w:rPr>
        <w:t>rural)</w:t>
      </w:r>
      <w:r w:rsidR="0022366E" w:rsidRPr="0022366E">
        <w:rPr>
          <w:rFonts w:ascii="Arial" w:hAnsi="Arial" w:cs="Arial"/>
          <w:b/>
          <w:spacing w:val="21"/>
          <w:w w:val="95"/>
          <w:u w:val="thick"/>
        </w:rPr>
        <w:t xml:space="preserve"> </w:t>
      </w:r>
      <w:r w:rsidR="0022366E" w:rsidRPr="0022366E">
        <w:rPr>
          <w:rFonts w:ascii="Arial" w:hAnsi="Arial" w:cs="Arial"/>
          <w:b/>
          <w:w w:val="95"/>
          <w:u w:val="thick"/>
        </w:rPr>
        <w:t>de</w:t>
      </w:r>
      <w:r w:rsidR="0022366E" w:rsidRPr="0022366E">
        <w:rPr>
          <w:rFonts w:ascii="Arial" w:hAnsi="Arial" w:cs="Arial"/>
          <w:b/>
          <w:spacing w:val="21"/>
          <w:w w:val="95"/>
          <w:u w:val="thick"/>
        </w:rPr>
        <w:t xml:space="preserve"> </w:t>
      </w:r>
      <w:r w:rsidR="0022366E" w:rsidRPr="0022366E">
        <w:rPr>
          <w:rFonts w:ascii="Arial" w:hAnsi="Arial" w:cs="Arial"/>
          <w:b/>
          <w:w w:val="95"/>
          <w:u w:val="thick"/>
        </w:rPr>
        <w:t>Guarani</w:t>
      </w:r>
      <w:r w:rsidR="0022366E" w:rsidRPr="0022366E">
        <w:rPr>
          <w:rFonts w:ascii="Arial" w:hAnsi="Arial" w:cs="Arial"/>
          <w:b/>
          <w:spacing w:val="21"/>
          <w:w w:val="95"/>
          <w:u w:val="thick"/>
        </w:rPr>
        <w:t xml:space="preserve"> </w:t>
      </w:r>
      <w:r w:rsidR="0022366E" w:rsidRPr="0022366E">
        <w:rPr>
          <w:rFonts w:ascii="Arial" w:hAnsi="Arial" w:cs="Arial"/>
          <w:b/>
          <w:w w:val="95"/>
          <w:u w:val="thick"/>
        </w:rPr>
        <w:t>das</w:t>
      </w:r>
      <w:r w:rsidR="0022366E" w:rsidRPr="0022366E">
        <w:rPr>
          <w:rFonts w:ascii="Arial" w:hAnsi="Arial" w:cs="Arial"/>
          <w:b/>
          <w:spacing w:val="24"/>
          <w:w w:val="95"/>
          <w:u w:val="thick"/>
        </w:rPr>
        <w:t xml:space="preserve"> </w:t>
      </w:r>
      <w:r w:rsidR="0022366E" w:rsidRPr="0022366E">
        <w:rPr>
          <w:rFonts w:ascii="Arial" w:hAnsi="Arial" w:cs="Arial"/>
          <w:b/>
          <w:w w:val="95"/>
          <w:u w:val="thick"/>
        </w:rPr>
        <w:t>Missões/RS,</w:t>
      </w:r>
      <w:r w:rsidR="0022366E" w:rsidRPr="0022366E">
        <w:rPr>
          <w:rFonts w:ascii="Arial" w:hAnsi="Arial" w:cs="Arial"/>
          <w:b/>
          <w:spacing w:val="21"/>
          <w:w w:val="95"/>
          <w:u w:val="thick"/>
        </w:rPr>
        <w:t xml:space="preserve"> </w:t>
      </w:r>
      <w:r w:rsidR="0022366E" w:rsidRPr="0022366E">
        <w:rPr>
          <w:rFonts w:ascii="Arial" w:hAnsi="Arial" w:cs="Arial"/>
          <w:b/>
          <w:w w:val="95"/>
          <w:u w:val="thick"/>
        </w:rPr>
        <w:t>livre</w:t>
      </w:r>
      <w:r w:rsidR="0022366E" w:rsidRPr="0022366E">
        <w:rPr>
          <w:rFonts w:ascii="Arial" w:hAnsi="Arial" w:cs="Arial"/>
          <w:b/>
          <w:spacing w:val="21"/>
          <w:w w:val="95"/>
          <w:u w:val="thick"/>
        </w:rPr>
        <w:t xml:space="preserve"> </w:t>
      </w:r>
      <w:r w:rsidR="0022366E" w:rsidRPr="0022366E">
        <w:rPr>
          <w:rFonts w:ascii="Arial" w:hAnsi="Arial" w:cs="Arial"/>
          <w:b/>
          <w:w w:val="95"/>
          <w:u w:val="thick"/>
        </w:rPr>
        <w:t>de</w:t>
      </w:r>
      <w:r w:rsidR="0022366E" w:rsidRPr="0022366E">
        <w:rPr>
          <w:rFonts w:ascii="Arial" w:hAnsi="Arial" w:cs="Arial"/>
          <w:b/>
          <w:spacing w:val="21"/>
          <w:w w:val="95"/>
          <w:u w:val="thick"/>
        </w:rPr>
        <w:t xml:space="preserve"> </w:t>
      </w:r>
      <w:r w:rsidR="0022366E" w:rsidRPr="0022366E">
        <w:rPr>
          <w:rFonts w:ascii="Arial" w:hAnsi="Arial" w:cs="Arial"/>
          <w:b/>
          <w:w w:val="95"/>
          <w:u w:val="thick"/>
        </w:rPr>
        <w:t>frete</w:t>
      </w:r>
      <w:r w:rsidR="0022366E" w:rsidRPr="0022366E">
        <w:rPr>
          <w:rFonts w:ascii="Arial" w:hAnsi="Arial" w:cs="Arial"/>
          <w:b/>
          <w:spacing w:val="26"/>
          <w:w w:val="95"/>
          <w:u w:val="thick"/>
        </w:rPr>
        <w:t xml:space="preserve"> </w:t>
      </w:r>
      <w:r w:rsidR="0022366E" w:rsidRPr="0022366E">
        <w:rPr>
          <w:rFonts w:ascii="Arial" w:hAnsi="Arial" w:cs="Arial"/>
          <w:b/>
          <w:w w:val="95"/>
          <w:u w:val="thick"/>
        </w:rPr>
        <w:t>e</w:t>
      </w:r>
      <w:r w:rsidR="0022366E" w:rsidRPr="0022366E">
        <w:rPr>
          <w:rFonts w:ascii="Arial" w:hAnsi="Arial" w:cs="Arial"/>
          <w:b/>
          <w:spacing w:val="3"/>
          <w:w w:val="95"/>
          <w:u w:val="thick"/>
        </w:rPr>
        <w:t xml:space="preserve"> </w:t>
      </w:r>
      <w:r w:rsidR="0022366E" w:rsidRPr="0022366E">
        <w:rPr>
          <w:rFonts w:ascii="Arial" w:hAnsi="Arial" w:cs="Arial"/>
          <w:b/>
          <w:w w:val="95"/>
          <w:u w:val="thick"/>
        </w:rPr>
        <w:t>descarga</w:t>
      </w:r>
      <w:r w:rsidR="00E40E65" w:rsidRPr="0022366E">
        <w:rPr>
          <w:rFonts w:ascii="Arial" w:eastAsia="Calibri" w:hAnsi="Arial" w:cs="Arial"/>
          <w:color w:val="000000"/>
        </w:rPr>
        <w:t>.</w:t>
      </w:r>
      <w:r w:rsidR="00CD4270" w:rsidRPr="0022366E">
        <w:rPr>
          <w:rFonts w:ascii="Arial" w:eastAsia="Calibri" w:hAnsi="Arial" w:cs="Arial"/>
          <w:color w:val="000000"/>
        </w:rPr>
        <w:t xml:space="preserve"> </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13.9</w:t>
      </w:r>
      <w:r w:rsidRPr="004A12DA">
        <w:rPr>
          <w:rFonts w:ascii="Arial" w:eastAsia="Calibri" w:hAnsi="Arial" w:cs="Arial"/>
          <w:color w:val="000000"/>
        </w:rPr>
        <w:t xml:space="preserve"> As</w:t>
      </w:r>
      <w:proofErr w:type="gramEnd"/>
      <w:r w:rsidRPr="004A12DA">
        <w:rPr>
          <w:rFonts w:ascii="Arial" w:eastAsia="Calibri" w:hAnsi="Arial" w:cs="Arial"/>
          <w:color w:val="000000"/>
        </w:rPr>
        <w:t xml:space="preserve"> quantidades constantes neste edital são uma estimativa, podendo ser adquirida para mais como para menos.</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13.10</w:t>
      </w:r>
      <w:r w:rsidRPr="004A12DA">
        <w:rPr>
          <w:rFonts w:ascii="Arial" w:eastAsia="Calibri" w:hAnsi="Arial" w:cs="Arial"/>
          <w:color w:val="000000"/>
        </w:rPr>
        <w:t xml:space="preserve"> O Sistema será procedido de acordo com o art. 15 da Lei Federal 8.666/93.</w:t>
      </w: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14. DAS PENALIDADES</w:t>
      </w:r>
    </w:p>
    <w:p w:rsidR="002020D6" w:rsidRPr="004A12DA" w:rsidRDefault="002020D6" w:rsidP="002020D6">
      <w:pPr>
        <w:autoSpaceDE w:val="0"/>
        <w:spacing w:before="60" w:after="0" w:line="240" w:lineRule="auto"/>
        <w:jc w:val="both"/>
        <w:rPr>
          <w:rFonts w:ascii="Arial" w:hAnsi="Arial" w:cs="Arial"/>
        </w:rPr>
      </w:pPr>
      <w:r w:rsidRPr="004A12DA">
        <w:rPr>
          <w:rFonts w:ascii="Arial" w:hAnsi="Arial" w:cs="Arial"/>
          <w:b/>
          <w:bCs/>
          <w:color w:val="000000"/>
        </w:rPr>
        <w:t xml:space="preserve">a) </w:t>
      </w:r>
      <w:r w:rsidRPr="004A12DA">
        <w:rPr>
          <w:rFonts w:ascii="Arial" w:hAnsi="Arial" w:cs="Arial"/>
          <w:color w:val="000000"/>
        </w:rPr>
        <w:t>O licitante que deixar de entregar quaisquer documentos exigidos no Edital ou apresentar documentação falsa para o certame, ensejar o retardamento da execução de seu objeto, não mantiver a proposta ou lance, não celebrar o contrato ou instrumento equivalente, solicitar o cancelamento da Ata de Registro de Preços e não aceito pela Administração, ter seu registro cancelado pela Administração, descumprir as exigências previstas no Edital, falhar ou fraudar a execução da Ata de Registro de Preços, comportar-se de modo inidôneo ou cometer fraude fiscal, ficará impedido de licitar e contratar com a Administração Pública, pelo prazo de até 05 (cinco) anos, garantida a prévia defesa, sem prejuízo das multas previstas em edital e na Ata de Registro de Preços e das demais cominações legais.</w:t>
      </w:r>
      <w:r w:rsidRPr="004A12DA">
        <w:rPr>
          <w:rFonts w:ascii="Arial" w:hAnsi="Arial" w:cs="Arial"/>
          <w:color w:val="000000"/>
        </w:rPr>
        <w:br/>
      </w:r>
      <w:r w:rsidRPr="004A12DA">
        <w:rPr>
          <w:rFonts w:ascii="Arial" w:eastAsia="Calibri" w:hAnsi="Arial" w:cs="Arial"/>
          <w:b/>
          <w:color w:val="000000"/>
        </w:rPr>
        <w:t xml:space="preserve">b) </w:t>
      </w:r>
      <w:r w:rsidRPr="004A12DA">
        <w:rPr>
          <w:rFonts w:ascii="Arial" w:eastAsia="Calibri" w:hAnsi="Arial" w:cs="Arial"/>
          <w:color w:val="000000"/>
        </w:rPr>
        <w:t xml:space="preserve">manter comportamento inadequado durante o pregão: afastamento do certame e suspensão do direito de licitar e contratar com esta Administração pelo prazo de até 2 (dois) anos; </w:t>
      </w:r>
    </w:p>
    <w:p w:rsidR="002020D6" w:rsidRPr="004A12DA" w:rsidRDefault="002020D6" w:rsidP="002020D6">
      <w:pPr>
        <w:numPr>
          <w:ilvl w:val="0"/>
          <w:numId w:val="7"/>
        </w:numPr>
        <w:autoSpaceDE w:val="0"/>
        <w:spacing w:before="60" w:after="0" w:line="240" w:lineRule="auto"/>
        <w:ind w:left="284" w:hanging="284"/>
        <w:jc w:val="both"/>
        <w:rPr>
          <w:rFonts w:ascii="Arial" w:hAnsi="Arial" w:cs="Arial"/>
        </w:rPr>
      </w:pPr>
      <w:proofErr w:type="gramStart"/>
      <w:r w:rsidRPr="004A12DA">
        <w:rPr>
          <w:rFonts w:ascii="Arial" w:eastAsia="Calibri" w:hAnsi="Arial" w:cs="Arial"/>
          <w:color w:val="000000"/>
        </w:rPr>
        <w:t>deixar</w:t>
      </w:r>
      <w:proofErr w:type="gramEnd"/>
      <w:r w:rsidRPr="004A12DA">
        <w:rPr>
          <w:rFonts w:ascii="Arial" w:eastAsia="Calibri" w:hAnsi="Arial" w:cs="Arial"/>
          <w:color w:val="000000"/>
        </w:rPr>
        <w:t xml:space="preserve"> de manter a proposta (recusa injustificada para contratar): suspensão do direito de licitar e contratar com esta Administração pelo prazo de 5 (cinco) anos e multa de 10% (dez por cento) sobre o valor estimado da contratação;</w:t>
      </w:r>
    </w:p>
    <w:p w:rsidR="002020D6" w:rsidRPr="004A12DA" w:rsidRDefault="002020D6" w:rsidP="002020D6">
      <w:pPr>
        <w:numPr>
          <w:ilvl w:val="0"/>
          <w:numId w:val="7"/>
        </w:numPr>
        <w:autoSpaceDE w:val="0"/>
        <w:spacing w:before="60" w:after="0" w:line="240" w:lineRule="auto"/>
        <w:ind w:left="284" w:hanging="284"/>
        <w:jc w:val="both"/>
        <w:rPr>
          <w:rFonts w:ascii="Arial" w:hAnsi="Arial" w:cs="Arial"/>
        </w:rPr>
      </w:pPr>
      <w:proofErr w:type="gramStart"/>
      <w:r w:rsidRPr="004A12DA">
        <w:rPr>
          <w:rFonts w:ascii="Arial" w:eastAsia="Calibri" w:hAnsi="Arial" w:cs="Arial"/>
          <w:color w:val="000000"/>
        </w:rPr>
        <w:t>entregar</w:t>
      </w:r>
      <w:proofErr w:type="gramEnd"/>
      <w:r w:rsidRPr="004A12DA">
        <w:rPr>
          <w:rFonts w:ascii="Arial" w:eastAsia="Calibri" w:hAnsi="Arial" w:cs="Arial"/>
          <w:color w:val="000000"/>
        </w:rPr>
        <w:t xml:space="preserve"> o objeto com características em desconformidade com o edital, passíveis de correção durante o prazo de entrega previsto e sem prejuízo ao resultado almejado pela licitação: advertência;</w:t>
      </w:r>
    </w:p>
    <w:p w:rsidR="002020D6" w:rsidRPr="004A12DA" w:rsidRDefault="002020D6" w:rsidP="002020D6">
      <w:pPr>
        <w:numPr>
          <w:ilvl w:val="0"/>
          <w:numId w:val="7"/>
        </w:numPr>
        <w:autoSpaceDE w:val="0"/>
        <w:spacing w:before="60" w:after="0" w:line="240" w:lineRule="auto"/>
        <w:ind w:left="284" w:hanging="284"/>
        <w:jc w:val="both"/>
        <w:rPr>
          <w:rFonts w:ascii="Arial" w:hAnsi="Arial" w:cs="Arial"/>
        </w:rPr>
      </w:pPr>
      <w:proofErr w:type="gramStart"/>
      <w:r w:rsidRPr="004A12DA">
        <w:rPr>
          <w:rFonts w:ascii="Arial" w:eastAsia="Calibri" w:hAnsi="Arial" w:cs="Arial"/>
          <w:color w:val="000000"/>
        </w:rPr>
        <w:t>entregar</w:t>
      </w:r>
      <w:proofErr w:type="gramEnd"/>
      <w:r w:rsidRPr="004A12DA">
        <w:rPr>
          <w:rFonts w:ascii="Arial" w:eastAsia="Calibri" w:hAnsi="Arial" w:cs="Arial"/>
          <w:color w:val="000000"/>
        </w:rPr>
        <w:t xml:space="preserve"> o objeto com atraso injustificado, até o limite de 03 (três) dias corridos, após os quais será considerado como inexecução contratual: multa diária de 5% (cinco por cento) sobre o valor total da nota de empenho ou contrato correspondente;</w:t>
      </w:r>
    </w:p>
    <w:p w:rsidR="002020D6" w:rsidRPr="004A12DA" w:rsidRDefault="002020D6" w:rsidP="002020D6">
      <w:pPr>
        <w:numPr>
          <w:ilvl w:val="0"/>
          <w:numId w:val="7"/>
        </w:numPr>
        <w:autoSpaceDE w:val="0"/>
        <w:spacing w:before="60" w:after="0" w:line="240" w:lineRule="auto"/>
        <w:ind w:left="284" w:hanging="284"/>
        <w:jc w:val="both"/>
        <w:rPr>
          <w:rFonts w:ascii="Arial" w:hAnsi="Arial" w:cs="Arial"/>
        </w:rPr>
      </w:pPr>
      <w:proofErr w:type="gramStart"/>
      <w:r w:rsidRPr="004A12DA">
        <w:rPr>
          <w:rFonts w:ascii="Arial" w:eastAsia="Calibri" w:hAnsi="Arial" w:cs="Arial"/>
          <w:color w:val="000000"/>
        </w:rPr>
        <w:t>inexecução</w:t>
      </w:r>
      <w:proofErr w:type="gramEnd"/>
      <w:r w:rsidRPr="004A12DA">
        <w:rPr>
          <w:rFonts w:ascii="Arial" w:eastAsia="Calibri" w:hAnsi="Arial" w:cs="Arial"/>
          <w:color w:val="000000"/>
        </w:rPr>
        <w:t xml:space="preserve"> parcial das condições pactuadas: suspensão do direito de licitar e contratar com esta Administração pelo prazo de 3 (três) anos e multa de 20% (vinte por cento) sobre o valor total da nota de empenho ou contrato correspondente;</w:t>
      </w:r>
    </w:p>
    <w:p w:rsidR="002020D6" w:rsidRPr="004A12DA" w:rsidRDefault="002020D6" w:rsidP="002020D6">
      <w:pPr>
        <w:numPr>
          <w:ilvl w:val="0"/>
          <w:numId w:val="7"/>
        </w:numPr>
        <w:autoSpaceDE w:val="0"/>
        <w:spacing w:before="60" w:after="0" w:line="240" w:lineRule="auto"/>
        <w:ind w:left="284" w:hanging="284"/>
        <w:jc w:val="both"/>
        <w:rPr>
          <w:rFonts w:ascii="Arial" w:hAnsi="Arial" w:cs="Arial"/>
        </w:rPr>
      </w:pPr>
      <w:proofErr w:type="gramStart"/>
      <w:r w:rsidRPr="004A12DA">
        <w:rPr>
          <w:rFonts w:ascii="Arial" w:eastAsia="Calibri" w:hAnsi="Arial" w:cs="Arial"/>
          <w:color w:val="000000"/>
        </w:rPr>
        <w:t>inexecução</w:t>
      </w:r>
      <w:proofErr w:type="gramEnd"/>
      <w:r w:rsidRPr="004A12DA">
        <w:rPr>
          <w:rFonts w:ascii="Arial" w:eastAsia="Calibri" w:hAnsi="Arial" w:cs="Arial"/>
          <w:color w:val="000000"/>
        </w:rPr>
        <w:t xml:space="preserve"> total das condições pactuadas: suspensão do direito de licitar e contratar com esta Administração pelo prazo de 5 (cinco) anos e multa de 30% (trinta por cento) sobre o valor total da nota de empenho ou contrato correspondente;</w:t>
      </w:r>
    </w:p>
    <w:p w:rsidR="002020D6" w:rsidRPr="004A12DA" w:rsidRDefault="002020D6" w:rsidP="002020D6">
      <w:pPr>
        <w:numPr>
          <w:ilvl w:val="0"/>
          <w:numId w:val="7"/>
        </w:numPr>
        <w:autoSpaceDE w:val="0"/>
        <w:spacing w:before="60" w:after="0" w:line="240" w:lineRule="auto"/>
        <w:ind w:left="284" w:hanging="284"/>
        <w:jc w:val="both"/>
        <w:rPr>
          <w:rFonts w:ascii="Arial" w:hAnsi="Arial" w:cs="Arial"/>
        </w:rPr>
      </w:pPr>
      <w:proofErr w:type="gramStart"/>
      <w:r w:rsidRPr="004A12DA">
        <w:rPr>
          <w:rFonts w:ascii="Arial" w:eastAsia="Calibri" w:hAnsi="Arial" w:cs="Arial"/>
          <w:color w:val="000000"/>
        </w:rPr>
        <w:t>causar</w:t>
      </w:r>
      <w:proofErr w:type="gramEnd"/>
      <w:r w:rsidRPr="004A12DA">
        <w:rPr>
          <w:rFonts w:ascii="Arial" w:eastAsia="Calibri" w:hAnsi="Arial" w:cs="Arial"/>
          <w:color w:val="000000"/>
        </w:rPr>
        <w:t xml:space="preserve"> prejuízo material resultante diretamente da execução deste contrato: declaração de inidoneidade cumulada com a suspensão do direito de licitar e contratar com a Administração Pública pelo prazo de 5 (cinco) anos e multa de 50% (cinquenta por cento) sobre o valor total da nota de empenho ou contrato correspondente.</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i)</w:t>
      </w:r>
      <w:r w:rsidRPr="004A12DA">
        <w:rPr>
          <w:rFonts w:ascii="Arial" w:eastAsia="Calibri" w:hAnsi="Arial" w:cs="Arial"/>
          <w:color w:val="000000"/>
        </w:rPr>
        <w:t xml:space="preserve"> As</w:t>
      </w:r>
      <w:proofErr w:type="gramEnd"/>
      <w:r w:rsidRPr="004A12DA">
        <w:rPr>
          <w:rFonts w:ascii="Arial" w:eastAsia="Calibri" w:hAnsi="Arial" w:cs="Arial"/>
          <w:color w:val="000000"/>
        </w:rPr>
        <w:t xml:space="preserve"> penalidades serão registradas no cadastro da contratada, quando for o caso.</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j)</w:t>
      </w:r>
      <w:r w:rsidRPr="004A12DA">
        <w:rPr>
          <w:rFonts w:ascii="Arial" w:eastAsia="Calibri" w:hAnsi="Arial" w:cs="Arial"/>
          <w:color w:val="000000"/>
        </w:rPr>
        <w:t xml:space="preserve"> Nenhum</w:t>
      </w:r>
      <w:proofErr w:type="gramEnd"/>
      <w:r w:rsidRPr="004A12DA">
        <w:rPr>
          <w:rFonts w:ascii="Arial" w:eastAsia="Calibri" w:hAnsi="Arial" w:cs="Arial"/>
          <w:color w:val="000000"/>
        </w:rPr>
        <w:t xml:space="preserve"> pagamento será efetuado pela Administração enquanto pendente de liquidação qualquer obrigação financeira que for imposta ao fornecedor em virtude de penalidade ou inadimplência contratual.</w:t>
      </w:r>
    </w:p>
    <w:p w:rsidR="002020D6" w:rsidRPr="004A12DA" w:rsidRDefault="002020D6" w:rsidP="002020D6">
      <w:pPr>
        <w:spacing w:after="0" w:line="360" w:lineRule="auto"/>
        <w:jc w:val="both"/>
        <w:rPr>
          <w:rFonts w:ascii="Arial" w:hAnsi="Arial" w:cs="Arial"/>
        </w:rPr>
      </w:pPr>
      <w:proofErr w:type="gramStart"/>
      <w:r w:rsidRPr="004A12DA">
        <w:rPr>
          <w:rFonts w:ascii="Arial" w:hAnsi="Arial" w:cs="Arial"/>
          <w:b/>
        </w:rPr>
        <w:t xml:space="preserve">l) </w:t>
      </w:r>
      <w:r w:rsidRPr="004A12DA">
        <w:rPr>
          <w:rFonts w:ascii="Arial" w:hAnsi="Arial" w:cs="Arial"/>
        </w:rPr>
        <w:t>As</w:t>
      </w:r>
      <w:proofErr w:type="gramEnd"/>
      <w:r w:rsidRPr="004A12DA">
        <w:rPr>
          <w:rFonts w:ascii="Arial" w:hAnsi="Arial" w:cs="Arial"/>
        </w:rPr>
        <w:t xml:space="preserve"> penalidades serão registradas no cadastro da contratada.</w:t>
      </w:r>
    </w:p>
    <w:p w:rsidR="002020D6" w:rsidRPr="004A12DA" w:rsidRDefault="002020D6" w:rsidP="002020D6">
      <w:pPr>
        <w:spacing w:after="0" w:line="360" w:lineRule="auto"/>
        <w:jc w:val="both"/>
        <w:rPr>
          <w:rFonts w:ascii="Arial" w:hAnsi="Arial" w:cs="Arial"/>
        </w:rPr>
      </w:pPr>
      <w:proofErr w:type="gramStart"/>
      <w:r w:rsidRPr="004A12DA">
        <w:rPr>
          <w:rFonts w:ascii="Arial" w:hAnsi="Arial" w:cs="Arial"/>
          <w:b/>
        </w:rPr>
        <w:t xml:space="preserve">m) </w:t>
      </w:r>
      <w:r w:rsidRPr="004A12DA">
        <w:rPr>
          <w:rFonts w:ascii="Arial" w:hAnsi="Arial" w:cs="Arial"/>
        </w:rPr>
        <w:t>Nenhum</w:t>
      </w:r>
      <w:proofErr w:type="gramEnd"/>
      <w:r w:rsidRPr="004A12DA">
        <w:rPr>
          <w:rFonts w:ascii="Arial" w:hAnsi="Arial" w:cs="Arial"/>
        </w:rPr>
        <w:t xml:space="preserve"> pagamento será efetuado pela Administração enquanto pendente de liquidação qualquer obrigação financeira que for imposta ao fornecedor em virtude de penalidade ou inadimplência contratual.</w:t>
      </w: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lastRenderedPageBreak/>
        <w:t>15. DAS DISPOSIÇÕES GERAIS</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15.1</w:t>
      </w:r>
      <w:r w:rsidRPr="004A12DA">
        <w:rPr>
          <w:rFonts w:ascii="Arial" w:eastAsia="Calibri" w:hAnsi="Arial" w:cs="Arial"/>
          <w:color w:val="000000"/>
        </w:rPr>
        <w:t xml:space="preserve"> Este Edital estará à disposição dos interessados na Prefeitura Municipal de Guarani das Missões/RS, localizado na Rua Boa Vista, nº 265, em Guarani das Missões/RS, junto ao Setor de Licitações e Contratos, e na internet para download, nos endereços eletrônicos: </w:t>
      </w:r>
      <w:hyperlink r:id="rId16" w:history="1">
        <w:r w:rsidRPr="004A12DA">
          <w:rPr>
            <w:rStyle w:val="Hyperlink"/>
            <w:rFonts w:ascii="Arial" w:eastAsia="Calibri" w:hAnsi="Arial" w:cs="Arial"/>
          </w:rPr>
          <w:t>www.pregaobanrisul.com.br</w:t>
        </w:r>
      </w:hyperlink>
      <w:r w:rsidRPr="004A12DA">
        <w:rPr>
          <w:rFonts w:ascii="Arial" w:eastAsia="Calibri" w:hAnsi="Arial" w:cs="Arial"/>
          <w:color w:val="000000"/>
        </w:rPr>
        <w:t xml:space="preserve"> e </w:t>
      </w:r>
      <w:hyperlink r:id="rId17" w:history="1">
        <w:r w:rsidRPr="004A12DA">
          <w:rPr>
            <w:rStyle w:val="Hyperlink"/>
            <w:rFonts w:ascii="Arial" w:eastAsia="Calibri" w:hAnsi="Arial" w:cs="Arial"/>
          </w:rPr>
          <w:t>www.guaranidasmissoes.rs.gov.br</w:t>
        </w:r>
      </w:hyperlink>
      <w:r w:rsidRPr="004A12DA">
        <w:rPr>
          <w:rFonts w:ascii="Arial" w:eastAsia="Calibri" w:hAnsi="Arial" w:cs="Arial"/>
          <w:color w:val="000000"/>
        </w:rPr>
        <w:t>.</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15.2</w:t>
      </w:r>
      <w:r w:rsidRPr="004A12DA">
        <w:rPr>
          <w:rFonts w:ascii="Arial" w:eastAsia="Calibri" w:hAnsi="Arial" w:cs="Arial"/>
          <w:color w:val="000000"/>
        </w:rPr>
        <w:t xml:space="preserve"> Qualquer</w:t>
      </w:r>
      <w:proofErr w:type="gramEnd"/>
      <w:r w:rsidRPr="004A12DA">
        <w:rPr>
          <w:rFonts w:ascii="Arial" w:eastAsia="Calibri" w:hAnsi="Arial" w:cs="Arial"/>
          <w:color w:val="000000"/>
        </w:rPr>
        <w:t xml:space="preserve"> divergência entre a especificação do objeto constante do sistema do pregão eletrônico e a descrição deste Edital, prevalecerá a discriminada neste Edital.</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15.3</w:t>
      </w:r>
      <w:r w:rsidRPr="004A12DA">
        <w:rPr>
          <w:rFonts w:ascii="Arial" w:eastAsia="Calibri" w:hAnsi="Arial" w:cs="Arial"/>
          <w:color w:val="000000"/>
        </w:rPr>
        <w:t xml:space="preserve"> Todas as referências de tempo neste Edital, no aviso e durante a sessão pública observarão obrigatoriamente o horário de Brasília/DF e, dessa forma, serão registradas no sistema eletrônico e na documentação relativa ao certame.</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15.4</w:t>
      </w:r>
      <w:r w:rsidRPr="004A12DA">
        <w:rPr>
          <w:rFonts w:ascii="Arial" w:eastAsia="Calibri" w:hAnsi="Arial" w:cs="Arial"/>
          <w:color w:val="000000"/>
        </w:rPr>
        <w:t xml:space="preserve"> Nenhuma</w:t>
      </w:r>
      <w:proofErr w:type="gramEnd"/>
      <w:r w:rsidRPr="004A12DA">
        <w:rPr>
          <w:rFonts w:ascii="Arial" w:eastAsia="Calibri" w:hAnsi="Arial" w:cs="Arial"/>
          <w:color w:val="000000"/>
        </w:rPr>
        <w:t xml:space="preserve"> indenização será devida às empresas licitantes pela elaboração de proposta ou apresentação de documentos relativos à licitação.</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15.5</w:t>
      </w:r>
      <w:r w:rsidRPr="004A12DA">
        <w:rPr>
          <w:rFonts w:ascii="Arial" w:eastAsia="Calibri" w:hAnsi="Arial" w:cs="Arial"/>
          <w:color w:val="000000"/>
        </w:rPr>
        <w:t xml:space="preserve"> A indicação do lance vencedor, a classificação dos lances apresentados e as demais informações relativas à sessão pública do Pregão constarão de ata divulgada no sistema eletrônico.</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15.6</w:t>
      </w:r>
      <w:r w:rsidRPr="004A12DA">
        <w:rPr>
          <w:rFonts w:ascii="Arial" w:eastAsia="Calibri" w:hAnsi="Arial" w:cs="Arial"/>
          <w:color w:val="000000"/>
        </w:rPr>
        <w:t xml:space="preserve"> O pregoeiro ou a autoridade superior poderão promover diligências destinadas a elucidar ou complementar a instrução do processo, em qualquer fase da licitação, fixando prazos para atendimento.</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b/>
          <w:color w:val="000000"/>
        </w:rPr>
        <w:t>15.7</w:t>
      </w:r>
      <w:r w:rsidRPr="004A12DA">
        <w:rPr>
          <w:rFonts w:ascii="Arial" w:eastAsia="Calibri" w:hAnsi="Arial" w:cs="Arial"/>
          <w:color w:val="000000"/>
        </w:rPr>
        <w:t xml:space="preserve"> O pregoeiro ou a autoridade superior poderão subsidiar-se em pareceres emitidos por técnicos ou especialistas no assunto objeto desta licitação.</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15.8</w:t>
      </w:r>
      <w:r w:rsidRPr="004A12DA">
        <w:rPr>
          <w:rFonts w:ascii="Arial" w:eastAsia="Calibri" w:hAnsi="Arial" w:cs="Arial"/>
          <w:color w:val="000000"/>
        </w:rPr>
        <w:t xml:space="preserve"> Toda</w:t>
      </w:r>
      <w:proofErr w:type="gramEnd"/>
      <w:r w:rsidRPr="004A12DA">
        <w:rPr>
          <w:rFonts w:ascii="Arial" w:eastAsia="Calibri" w:hAnsi="Arial" w:cs="Arial"/>
          <w:color w:val="000000"/>
        </w:rPr>
        <w:t xml:space="preserve"> comunicação oficial ocorrerá por e-mail, por meio do sistema do pregão eletrônico ou por publicação, nos termos da legislação.</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15.9</w:t>
      </w:r>
      <w:r w:rsidRPr="004A12DA">
        <w:rPr>
          <w:rFonts w:ascii="Arial" w:eastAsia="Calibri" w:hAnsi="Arial" w:cs="Arial"/>
          <w:color w:val="000000"/>
        </w:rPr>
        <w:t xml:space="preserve"> Constituem</w:t>
      </w:r>
      <w:proofErr w:type="gramEnd"/>
      <w:r w:rsidRPr="004A12DA">
        <w:rPr>
          <w:rFonts w:ascii="Arial" w:eastAsia="Calibri" w:hAnsi="Arial" w:cs="Arial"/>
          <w:color w:val="000000"/>
        </w:rPr>
        <w:t xml:space="preserve"> anexos deste Edital, dele fazendo parte integrante:</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color w:val="000000"/>
        </w:rPr>
        <w:t>ANEXO I – Termo de Referência</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color w:val="000000"/>
        </w:rPr>
        <w:t>ANEXO II – Modelo Sugerido de Proposta de Preços</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color w:val="000000"/>
        </w:rPr>
        <w:t>ANEXO III – Esclarecimento quanto ao Cadastro de Contribuintes do Estado</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color w:val="000000"/>
        </w:rPr>
        <w:t>ANEXO IV – Declaração de atendimento ao inciso XXXIII do artigo 7º da Constituição Federal</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color w:val="000000"/>
        </w:rPr>
        <w:t>ANEXO V – Declaração de idoneidade</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color w:val="000000"/>
        </w:rPr>
        <w:t>ANEXO VI – Declaração de Beneficiário da Lei Complementar 123/2006</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color w:val="000000"/>
        </w:rPr>
        <w:t>ANEXO VII – Minuta da Ata de Registro de Preços</w:t>
      </w:r>
    </w:p>
    <w:p w:rsidR="002020D6" w:rsidRPr="004A12DA" w:rsidRDefault="002020D6" w:rsidP="002020D6">
      <w:pPr>
        <w:autoSpaceDE w:val="0"/>
        <w:spacing w:before="60" w:after="0" w:line="240" w:lineRule="auto"/>
        <w:jc w:val="both"/>
        <w:rPr>
          <w:rFonts w:ascii="Arial" w:eastAsia="Calibri" w:hAnsi="Arial" w:cs="Arial"/>
          <w:color w:val="000000"/>
        </w:rPr>
      </w:pPr>
      <w:proofErr w:type="gramStart"/>
      <w:r w:rsidRPr="004A12DA">
        <w:rPr>
          <w:rFonts w:ascii="Arial" w:eastAsia="Calibri" w:hAnsi="Arial" w:cs="Arial"/>
          <w:b/>
          <w:color w:val="000000"/>
        </w:rPr>
        <w:t>15.10</w:t>
      </w:r>
      <w:r w:rsidRPr="004A12DA">
        <w:rPr>
          <w:rFonts w:ascii="Arial" w:eastAsia="Calibri" w:hAnsi="Arial" w:cs="Arial"/>
          <w:color w:val="000000"/>
        </w:rPr>
        <w:t xml:space="preserve"> Fica</w:t>
      </w:r>
      <w:proofErr w:type="gramEnd"/>
      <w:r w:rsidRPr="004A12DA">
        <w:rPr>
          <w:rFonts w:ascii="Arial" w:eastAsia="Calibri" w:hAnsi="Arial" w:cs="Arial"/>
          <w:color w:val="000000"/>
        </w:rPr>
        <w:t xml:space="preserve"> eleito o Foro da Comarca de Guarani das Missões para dirimir quaisquer litígios oriundos da licitação, com expressa renúncia a outro qualquer, por mais privilegiado que seja.</w:t>
      </w:r>
    </w:p>
    <w:p w:rsidR="002020D6" w:rsidRPr="004A12DA" w:rsidRDefault="002020D6" w:rsidP="002020D6">
      <w:pPr>
        <w:autoSpaceDE w:val="0"/>
        <w:spacing w:before="60" w:after="0" w:line="240" w:lineRule="auto"/>
        <w:jc w:val="both"/>
        <w:rPr>
          <w:rFonts w:ascii="Arial" w:hAnsi="Arial" w:cs="Arial"/>
        </w:rPr>
      </w:pPr>
    </w:p>
    <w:p w:rsidR="002020D6" w:rsidRPr="004A12DA" w:rsidRDefault="002020D6" w:rsidP="002020D6">
      <w:pPr>
        <w:autoSpaceDE w:val="0"/>
        <w:spacing w:before="60" w:after="0" w:line="240" w:lineRule="auto"/>
        <w:jc w:val="center"/>
        <w:rPr>
          <w:rFonts w:ascii="Arial" w:hAnsi="Arial" w:cs="Arial"/>
        </w:rPr>
      </w:pPr>
      <w:r w:rsidRPr="004A12DA">
        <w:rPr>
          <w:rFonts w:ascii="Arial" w:eastAsia="Calibri" w:hAnsi="Arial" w:cs="Arial"/>
          <w:color w:val="000000"/>
        </w:rPr>
        <w:t>Guarani das Missões</w:t>
      </w:r>
      <w:r w:rsidR="00BD3997">
        <w:rPr>
          <w:rFonts w:ascii="Arial" w:eastAsia="Calibri" w:hAnsi="Arial" w:cs="Arial"/>
          <w:color w:val="000000"/>
        </w:rPr>
        <w:t xml:space="preserve">/RS, </w:t>
      </w:r>
      <w:r w:rsidR="00614D21">
        <w:rPr>
          <w:rFonts w:ascii="Arial" w:eastAsia="Calibri" w:hAnsi="Arial" w:cs="Arial"/>
          <w:color w:val="000000"/>
        </w:rPr>
        <w:t>16</w:t>
      </w:r>
      <w:r w:rsidR="00BD3997">
        <w:rPr>
          <w:rFonts w:ascii="Arial" w:eastAsia="Calibri" w:hAnsi="Arial" w:cs="Arial"/>
          <w:color w:val="000000"/>
        </w:rPr>
        <w:t xml:space="preserve"> de janeiro de 2023.</w:t>
      </w: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BD3997" w:rsidRDefault="002020D6" w:rsidP="002020D6">
      <w:pPr>
        <w:autoSpaceDE w:val="0"/>
        <w:spacing w:before="60" w:after="0" w:line="240" w:lineRule="auto"/>
        <w:jc w:val="both"/>
        <w:rPr>
          <w:rFonts w:ascii="Arial" w:eastAsia="Calibri" w:hAnsi="Arial" w:cs="Arial"/>
          <w:color w:val="000000"/>
        </w:rPr>
      </w:pPr>
    </w:p>
    <w:p w:rsidR="002020D6" w:rsidRPr="00BD3997" w:rsidRDefault="00614D21" w:rsidP="002020D6">
      <w:pPr>
        <w:autoSpaceDE w:val="0"/>
        <w:spacing w:after="0" w:line="240" w:lineRule="auto"/>
        <w:jc w:val="center"/>
        <w:rPr>
          <w:rFonts w:ascii="Arial" w:eastAsia="Calibri" w:hAnsi="Arial" w:cs="Arial"/>
          <w:color w:val="000000"/>
        </w:rPr>
      </w:pPr>
      <w:r>
        <w:rPr>
          <w:rFonts w:ascii="Arial" w:eastAsia="Calibri" w:hAnsi="Arial" w:cs="Arial"/>
          <w:color w:val="000000"/>
        </w:rPr>
        <w:t xml:space="preserve">Jerônimo </w:t>
      </w:r>
      <w:proofErr w:type="spellStart"/>
      <w:r>
        <w:rPr>
          <w:rFonts w:ascii="Arial" w:eastAsia="Calibri" w:hAnsi="Arial" w:cs="Arial"/>
          <w:color w:val="000000"/>
        </w:rPr>
        <w:t>Jaskulski</w:t>
      </w:r>
      <w:proofErr w:type="spellEnd"/>
    </w:p>
    <w:p w:rsidR="00BD3997" w:rsidRPr="00BD3997" w:rsidRDefault="00614D21" w:rsidP="002020D6">
      <w:pPr>
        <w:autoSpaceDE w:val="0"/>
        <w:spacing w:after="0" w:line="240" w:lineRule="auto"/>
        <w:jc w:val="center"/>
        <w:rPr>
          <w:rFonts w:ascii="Arial" w:hAnsi="Arial" w:cs="Arial"/>
        </w:rPr>
      </w:pPr>
      <w:r>
        <w:rPr>
          <w:rFonts w:ascii="Arial" w:eastAsia="Calibri" w:hAnsi="Arial" w:cs="Arial"/>
          <w:color w:val="000000"/>
        </w:rPr>
        <w:t>Prefeito</w:t>
      </w:r>
    </w:p>
    <w:p w:rsidR="002020D6" w:rsidRPr="004A12DA" w:rsidRDefault="002020D6" w:rsidP="002020D6">
      <w:pPr>
        <w:overflowPunct w:val="0"/>
        <w:autoSpaceDE w:val="0"/>
        <w:autoSpaceDN w:val="0"/>
        <w:adjustRightInd w:val="0"/>
        <w:spacing w:after="0" w:line="240" w:lineRule="auto"/>
        <w:jc w:val="center"/>
        <w:textAlignment w:val="baseline"/>
        <w:rPr>
          <w:rFonts w:ascii="Arial" w:hAnsi="Arial" w:cs="Arial"/>
        </w:rPr>
      </w:pPr>
      <w:r w:rsidRPr="004A12DA">
        <w:rPr>
          <w:rFonts w:ascii="Arial" w:eastAsia="Calibri" w:hAnsi="Arial" w:cs="Arial"/>
          <w:color w:val="000000"/>
        </w:rPr>
        <w:br w:type="page"/>
      </w:r>
      <w:r w:rsidRPr="004A12DA">
        <w:rPr>
          <w:rFonts w:ascii="Arial" w:eastAsia="Calibri" w:hAnsi="Arial" w:cs="Arial"/>
          <w:b/>
          <w:color w:val="000000"/>
        </w:rPr>
        <w:lastRenderedPageBreak/>
        <w:t>ANEXO I</w:t>
      </w:r>
    </w:p>
    <w:p w:rsidR="002020D6" w:rsidRPr="004A12DA" w:rsidRDefault="002020D6" w:rsidP="002020D6">
      <w:pPr>
        <w:autoSpaceDE w:val="0"/>
        <w:spacing w:before="60" w:after="0" w:line="240" w:lineRule="auto"/>
        <w:jc w:val="center"/>
        <w:rPr>
          <w:rFonts w:ascii="Arial" w:hAnsi="Arial" w:cs="Arial"/>
        </w:rPr>
      </w:pPr>
      <w:r w:rsidRPr="004A12DA">
        <w:rPr>
          <w:rFonts w:ascii="Arial" w:eastAsia="Calibri" w:hAnsi="Arial" w:cs="Arial"/>
          <w:b/>
          <w:color w:val="000000"/>
        </w:rPr>
        <w:t xml:space="preserve">PREGÃO ELETRÔNICO Nº </w:t>
      </w:r>
      <w:r w:rsidR="007C6BBD" w:rsidRPr="004A12DA">
        <w:rPr>
          <w:rFonts w:ascii="Arial" w:eastAsia="Calibri" w:hAnsi="Arial" w:cs="Arial"/>
          <w:b/>
          <w:color w:val="000000"/>
        </w:rPr>
        <w:t>0</w:t>
      </w:r>
      <w:r w:rsidR="00BD3997">
        <w:rPr>
          <w:rFonts w:ascii="Arial" w:eastAsia="Calibri" w:hAnsi="Arial" w:cs="Arial"/>
          <w:b/>
          <w:color w:val="000000"/>
        </w:rPr>
        <w:t>1/2023</w:t>
      </w:r>
      <w:r w:rsidR="0067651B" w:rsidRPr="004A12DA">
        <w:rPr>
          <w:rFonts w:ascii="Arial" w:eastAsia="Calibri" w:hAnsi="Arial" w:cs="Arial"/>
          <w:b/>
          <w:color w:val="000000"/>
        </w:rPr>
        <w:t xml:space="preserve"> – REGISTRO DE PREÇOS</w:t>
      </w:r>
    </w:p>
    <w:p w:rsidR="002020D6" w:rsidRPr="004A12DA" w:rsidRDefault="002020D6" w:rsidP="002020D6">
      <w:pPr>
        <w:autoSpaceDE w:val="0"/>
        <w:spacing w:before="60" w:after="0" w:line="240" w:lineRule="auto"/>
        <w:jc w:val="center"/>
        <w:rPr>
          <w:rFonts w:ascii="Arial" w:hAnsi="Arial" w:cs="Arial"/>
        </w:rPr>
      </w:pPr>
      <w:r w:rsidRPr="004A12DA">
        <w:rPr>
          <w:rFonts w:ascii="Arial" w:eastAsia="Calibri" w:hAnsi="Arial" w:cs="Arial"/>
          <w:b/>
          <w:color w:val="000000"/>
        </w:rPr>
        <w:t>TERMO DE REFERÊNCIA</w:t>
      </w:r>
    </w:p>
    <w:p w:rsidR="002020D6" w:rsidRPr="004A12DA" w:rsidRDefault="002020D6" w:rsidP="002020D6">
      <w:pPr>
        <w:autoSpaceDE w:val="0"/>
        <w:spacing w:before="60" w:after="0" w:line="240" w:lineRule="auto"/>
        <w:jc w:val="center"/>
        <w:rPr>
          <w:rFonts w:ascii="Arial" w:eastAsia="Calibri" w:hAnsi="Arial" w:cs="Arial"/>
          <w:b/>
          <w:color w:val="000000"/>
        </w:rPr>
      </w:pPr>
    </w:p>
    <w:p w:rsidR="00BD3997" w:rsidRPr="007240A8" w:rsidRDefault="002020D6" w:rsidP="00BD3997">
      <w:pPr>
        <w:autoSpaceDE w:val="0"/>
        <w:spacing w:after="60" w:line="240" w:lineRule="auto"/>
        <w:jc w:val="both"/>
        <w:rPr>
          <w:rFonts w:ascii="Arial" w:eastAsia="Calibri" w:hAnsi="Arial" w:cs="Arial"/>
          <w:color w:val="000000"/>
        </w:rPr>
      </w:pPr>
      <w:r w:rsidRPr="004A12DA">
        <w:rPr>
          <w:rFonts w:ascii="Arial" w:eastAsia="Calibri" w:hAnsi="Arial" w:cs="Arial"/>
          <w:b/>
          <w:bCs/>
          <w:color w:val="000000"/>
        </w:rPr>
        <w:t xml:space="preserve">OBJETO: </w:t>
      </w:r>
      <w:r w:rsidR="00600B0C" w:rsidRPr="007240A8">
        <w:rPr>
          <w:rFonts w:ascii="Arial" w:hAnsi="Arial" w:cs="Arial"/>
        </w:rPr>
        <w:t xml:space="preserve">REGISTRO DE PREÇOS, </w:t>
      </w:r>
      <w:r w:rsidR="00BD3997" w:rsidRPr="007240A8">
        <w:rPr>
          <w:rFonts w:ascii="Arial" w:hAnsi="Arial" w:cs="Arial"/>
        </w:rPr>
        <w:t>OBJETIVANDO</w:t>
      </w:r>
      <w:r w:rsidR="00BD3997" w:rsidRPr="007240A8">
        <w:rPr>
          <w:rFonts w:ascii="Arial" w:hAnsi="Arial" w:cs="Arial"/>
          <w:spacing w:val="1"/>
        </w:rPr>
        <w:t xml:space="preserve"> </w:t>
      </w:r>
      <w:r w:rsidR="00BD3997" w:rsidRPr="007240A8">
        <w:rPr>
          <w:rFonts w:ascii="Arial" w:hAnsi="Arial" w:cs="Arial"/>
        </w:rPr>
        <w:t>EVENTUAIS E FUTURAS AQUISIÇÕES DE CARGAS DE</w:t>
      </w:r>
      <w:r w:rsidR="00BD3997" w:rsidRPr="007240A8">
        <w:rPr>
          <w:rFonts w:ascii="Arial" w:hAnsi="Arial" w:cs="Arial"/>
          <w:spacing w:val="1"/>
        </w:rPr>
        <w:t xml:space="preserve"> </w:t>
      </w:r>
      <w:r w:rsidR="00BD3997" w:rsidRPr="007240A8">
        <w:rPr>
          <w:rFonts w:ascii="Arial" w:hAnsi="Arial" w:cs="Arial"/>
        </w:rPr>
        <w:t>GÁS,</w:t>
      </w:r>
      <w:r w:rsidR="00BD3997" w:rsidRPr="007240A8">
        <w:rPr>
          <w:rFonts w:ascii="Arial" w:hAnsi="Arial" w:cs="Arial"/>
          <w:spacing w:val="1"/>
        </w:rPr>
        <w:t xml:space="preserve"> </w:t>
      </w:r>
      <w:r w:rsidR="00BD3997" w:rsidRPr="007240A8">
        <w:rPr>
          <w:rFonts w:ascii="Arial" w:hAnsi="Arial" w:cs="Arial"/>
        </w:rPr>
        <w:t>13</w:t>
      </w:r>
      <w:r w:rsidR="00BD3997" w:rsidRPr="007240A8">
        <w:rPr>
          <w:rFonts w:ascii="Arial" w:hAnsi="Arial" w:cs="Arial"/>
          <w:spacing w:val="1"/>
        </w:rPr>
        <w:t xml:space="preserve"> </w:t>
      </w:r>
      <w:r w:rsidR="00BD3997" w:rsidRPr="007240A8">
        <w:rPr>
          <w:rFonts w:ascii="Arial" w:hAnsi="Arial" w:cs="Arial"/>
        </w:rPr>
        <w:t>KG,</w:t>
      </w:r>
      <w:r w:rsidR="00BD3997">
        <w:rPr>
          <w:rFonts w:ascii="Arial" w:hAnsi="Arial" w:cs="Arial"/>
        </w:rPr>
        <w:t xml:space="preserve"> CASCO DE GÁS 13 KG, CARGAS DE GÁS</w:t>
      </w:r>
      <w:r w:rsidR="00BD3997" w:rsidRPr="007240A8">
        <w:rPr>
          <w:rFonts w:ascii="Arial" w:hAnsi="Arial" w:cs="Arial"/>
          <w:spacing w:val="1"/>
        </w:rPr>
        <w:t xml:space="preserve"> </w:t>
      </w:r>
      <w:r w:rsidR="00BD3997" w:rsidRPr="007240A8">
        <w:rPr>
          <w:rFonts w:ascii="Arial" w:hAnsi="Arial" w:cs="Arial"/>
        </w:rPr>
        <w:t>45</w:t>
      </w:r>
      <w:r w:rsidR="00BD3997" w:rsidRPr="007240A8">
        <w:rPr>
          <w:rFonts w:ascii="Arial" w:hAnsi="Arial" w:cs="Arial"/>
          <w:spacing w:val="1"/>
        </w:rPr>
        <w:t xml:space="preserve"> </w:t>
      </w:r>
      <w:r w:rsidR="00BD3997" w:rsidRPr="007240A8">
        <w:rPr>
          <w:rFonts w:ascii="Arial" w:hAnsi="Arial" w:cs="Arial"/>
        </w:rPr>
        <w:t>KG</w:t>
      </w:r>
      <w:r w:rsidR="00BD3997">
        <w:rPr>
          <w:rFonts w:ascii="Arial" w:hAnsi="Arial" w:cs="Arial"/>
          <w:spacing w:val="1"/>
        </w:rPr>
        <w:t xml:space="preserve"> E</w:t>
      </w:r>
      <w:r w:rsidR="00BD3997" w:rsidRPr="007240A8">
        <w:rPr>
          <w:rFonts w:ascii="Arial" w:hAnsi="Arial" w:cs="Arial"/>
          <w:spacing w:val="1"/>
        </w:rPr>
        <w:t xml:space="preserve"> </w:t>
      </w:r>
      <w:r w:rsidR="00BD3997" w:rsidRPr="007240A8">
        <w:rPr>
          <w:rFonts w:ascii="Arial" w:hAnsi="Arial" w:cs="Arial"/>
        </w:rPr>
        <w:t>ÁGUA</w:t>
      </w:r>
      <w:r w:rsidR="00BD3997" w:rsidRPr="007240A8">
        <w:rPr>
          <w:rFonts w:ascii="Arial" w:hAnsi="Arial" w:cs="Arial"/>
          <w:spacing w:val="1"/>
        </w:rPr>
        <w:t xml:space="preserve"> </w:t>
      </w:r>
      <w:r w:rsidR="00BD3997" w:rsidRPr="007240A8">
        <w:rPr>
          <w:rFonts w:ascii="Arial" w:hAnsi="Arial" w:cs="Arial"/>
        </w:rPr>
        <w:t>MINERAL,</w:t>
      </w:r>
      <w:r w:rsidR="00BD3997" w:rsidRPr="007240A8">
        <w:rPr>
          <w:rFonts w:ascii="Arial" w:hAnsi="Arial" w:cs="Arial"/>
          <w:spacing w:val="1"/>
        </w:rPr>
        <w:t xml:space="preserve"> </w:t>
      </w:r>
      <w:r w:rsidR="00BD3997" w:rsidRPr="007240A8">
        <w:rPr>
          <w:rFonts w:ascii="Arial" w:hAnsi="Arial" w:cs="Arial"/>
        </w:rPr>
        <w:t>PARA</w:t>
      </w:r>
      <w:r w:rsidR="00BD3997" w:rsidRPr="007240A8">
        <w:rPr>
          <w:rFonts w:ascii="Arial" w:hAnsi="Arial" w:cs="Arial"/>
          <w:spacing w:val="1"/>
        </w:rPr>
        <w:t xml:space="preserve"> </w:t>
      </w:r>
      <w:r w:rsidR="00BD3997" w:rsidRPr="007240A8">
        <w:rPr>
          <w:rFonts w:ascii="Arial" w:hAnsi="Arial" w:cs="Arial"/>
        </w:rPr>
        <w:t>MANUTENÇÃO</w:t>
      </w:r>
      <w:r w:rsidR="00BD3997" w:rsidRPr="007240A8">
        <w:rPr>
          <w:rFonts w:ascii="Arial" w:hAnsi="Arial" w:cs="Arial"/>
          <w:spacing w:val="1"/>
        </w:rPr>
        <w:t xml:space="preserve"> </w:t>
      </w:r>
      <w:r w:rsidR="00BD3997" w:rsidRPr="007240A8">
        <w:rPr>
          <w:rFonts w:ascii="Arial" w:hAnsi="Arial" w:cs="Arial"/>
        </w:rPr>
        <w:t>DAS</w:t>
      </w:r>
      <w:r w:rsidR="00BD3997" w:rsidRPr="007240A8">
        <w:rPr>
          <w:rFonts w:ascii="Arial" w:hAnsi="Arial" w:cs="Arial"/>
          <w:spacing w:val="1"/>
        </w:rPr>
        <w:t xml:space="preserve"> </w:t>
      </w:r>
      <w:r w:rsidR="00BD3997" w:rsidRPr="007240A8">
        <w:rPr>
          <w:rFonts w:ascii="Arial" w:hAnsi="Arial" w:cs="Arial"/>
        </w:rPr>
        <w:t>SECRETARIAS</w:t>
      </w:r>
      <w:r w:rsidR="00BD3997" w:rsidRPr="007240A8">
        <w:rPr>
          <w:rFonts w:ascii="Arial" w:hAnsi="Arial" w:cs="Arial"/>
          <w:spacing w:val="1"/>
        </w:rPr>
        <w:t xml:space="preserve"> </w:t>
      </w:r>
      <w:r w:rsidR="00BD3997" w:rsidRPr="007240A8">
        <w:rPr>
          <w:rFonts w:ascii="Arial" w:hAnsi="Arial" w:cs="Arial"/>
        </w:rPr>
        <w:t>MUNICIPAIS,</w:t>
      </w:r>
      <w:r w:rsidR="00BD3997" w:rsidRPr="007240A8">
        <w:rPr>
          <w:rFonts w:ascii="Arial" w:hAnsi="Arial" w:cs="Arial"/>
          <w:spacing w:val="-53"/>
        </w:rPr>
        <w:t xml:space="preserve"> </w:t>
      </w:r>
      <w:r w:rsidR="00BD3997" w:rsidRPr="007240A8">
        <w:rPr>
          <w:rFonts w:ascii="Arial" w:hAnsi="Arial" w:cs="Arial"/>
        </w:rPr>
        <w:t>SETORES SUBORDINADOS E CÂMARA MUNICIPAL DE</w:t>
      </w:r>
      <w:r w:rsidR="00BD3997">
        <w:rPr>
          <w:rFonts w:ascii="Arial" w:hAnsi="Arial" w:cs="Arial"/>
        </w:rPr>
        <w:t xml:space="preserve"> </w:t>
      </w:r>
      <w:r w:rsidR="00BD3997" w:rsidRPr="007240A8">
        <w:rPr>
          <w:rFonts w:ascii="Arial" w:hAnsi="Arial" w:cs="Arial"/>
          <w:spacing w:val="-53"/>
        </w:rPr>
        <w:t>VEREADORES</w:t>
      </w:r>
      <w:r w:rsidR="00BD3997" w:rsidRPr="007240A8">
        <w:rPr>
          <w:rFonts w:ascii="Arial" w:hAnsi="Arial" w:cs="Arial"/>
          <w:spacing w:val="-1"/>
        </w:rPr>
        <w:t xml:space="preserve"> </w:t>
      </w:r>
      <w:r w:rsidR="00BD3997" w:rsidRPr="007240A8">
        <w:rPr>
          <w:rFonts w:ascii="Arial" w:hAnsi="Arial" w:cs="Arial"/>
        </w:rPr>
        <w:t>DE</w:t>
      </w:r>
      <w:r w:rsidR="00BD3997" w:rsidRPr="007240A8">
        <w:rPr>
          <w:rFonts w:ascii="Arial" w:hAnsi="Arial" w:cs="Arial"/>
          <w:spacing w:val="-2"/>
        </w:rPr>
        <w:t xml:space="preserve"> </w:t>
      </w:r>
      <w:r w:rsidR="00BD3997" w:rsidRPr="007240A8">
        <w:rPr>
          <w:rFonts w:ascii="Arial" w:hAnsi="Arial" w:cs="Arial"/>
        </w:rPr>
        <w:t>GUARANI</w:t>
      </w:r>
      <w:r w:rsidR="00BD3997" w:rsidRPr="007240A8">
        <w:rPr>
          <w:rFonts w:ascii="Arial" w:hAnsi="Arial" w:cs="Arial"/>
          <w:spacing w:val="-1"/>
        </w:rPr>
        <w:t xml:space="preserve"> </w:t>
      </w:r>
      <w:r w:rsidR="00BD3997" w:rsidRPr="007240A8">
        <w:rPr>
          <w:rFonts w:ascii="Arial" w:hAnsi="Arial" w:cs="Arial"/>
        </w:rPr>
        <w:t>DAS</w:t>
      </w:r>
      <w:r w:rsidR="00BD3997" w:rsidRPr="007240A8">
        <w:rPr>
          <w:rFonts w:ascii="Arial" w:hAnsi="Arial" w:cs="Arial"/>
          <w:spacing w:val="-1"/>
        </w:rPr>
        <w:t xml:space="preserve"> </w:t>
      </w:r>
      <w:r w:rsidR="00BD3997" w:rsidRPr="007240A8">
        <w:rPr>
          <w:rFonts w:ascii="Arial" w:hAnsi="Arial" w:cs="Arial"/>
        </w:rPr>
        <w:t>MISSÕES</w:t>
      </w:r>
      <w:r w:rsidR="00614D21">
        <w:rPr>
          <w:rFonts w:ascii="Arial" w:hAnsi="Arial" w:cs="Arial"/>
        </w:rPr>
        <w:t xml:space="preserve">/RS. </w:t>
      </w:r>
    </w:p>
    <w:p w:rsidR="002020D6" w:rsidRPr="004A12DA" w:rsidRDefault="002020D6" w:rsidP="002020D6">
      <w:pPr>
        <w:autoSpaceDE w:val="0"/>
        <w:spacing w:after="60" w:line="240" w:lineRule="auto"/>
        <w:jc w:val="both"/>
        <w:rPr>
          <w:rFonts w:ascii="Arial" w:hAnsi="Arial" w:cs="Arial"/>
        </w:rPr>
      </w:pPr>
      <w:r w:rsidRPr="004A12DA">
        <w:rPr>
          <w:rFonts w:ascii="Arial" w:eastAsia="Calibri" w:hAnsi="Arial" w:cs="Arial"/>
          <w:b/>
          <w:bCs/>
          <w:color w:val="000000"/>
        </w:rPr>
        <w:t xml:space="preserve">CRITÉRIO DE JULGAMENTO: </w:t>
      </w:r>
      <w:r w:rsidR="001F02E7">
        <w:rPr>
          <w:rFonts w:ascii="Arial" w:eastAsia="Calibri" w:hAnsi="Arial" w:cs="Arial"/>
          <w:color w:val="000000"/>
        </w:rPr>
        <w:t>MENOR PREÇO POR ITEM</w:t>
      </w:r>
    </w:p>
    <w:p w:rsidR="002020D6" w:rsidRDefault="002020D6" w:rsidP="002020D6">
      <w:pPr>
        <w:autoSpaceDE w:val="0"/>
        <w:spacing w:after="60" w:line="240" w:lineRule="auto"/>
        <w:rPr>
          <w:rFonts w:ascii="Arial" w:eastAsia="Calibri" w:hAnsi="Arial" w:cs="Arial"/>
          <w:b/>
          <w:color w:val="000000"/>
        </w:rPr>
      </w:pPr>
      <w:r w:rsidRPr="004A12DA">
        <w:rPr>
          <w:rFonts w:ascii="Arial" w:eastAsia="Calibri" w:hAnsi="Arial" w:cs="Arial"/>
          <w:b/>
          <w:color w:val="000000"/>
        </w:rPr>
        <w:t>QUANTIDADES E VALORES MÁXIMOS ADMITIDOS PARA AQUISIÇÃO:</w:t>
      </w:r>
    </w:p>
    <w:p w:rsidR="00600B0C" w:rsidRDefault="00600B0C" w:rsidP="002020D6">
      <w:pPr>
        <w:autoSpaceDE w:val="0"/>
        <w:spacing w:after="60" w:line="240" w:lineRule="auto"/>
        <w:rPr>
          <w:rFonts w:ascii="Arial" w:eastAsia="Calibri" w:hAnsi="Arial" w:cs="Arial"/>
          <w:b/>
          <w:color w:val="000000"/>
        </w:rPr>
      </w:pPr>
    </w:p>
    <w:tbl>
      <w:tblPr>
        <w:tblStyle w:val="TableNormal"/>
        <w:tblW w:w="107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260"/>
        <w:gridCol w:w="1418"/>
        <w:gridCol w:w="1701"/>
        <w:gridCol w:w="1701"/>
        <w:gridCol w:w="1842"/>
      </w:tblGrid>
      <w:tr w:rsidR="00600B0C" w:rsidTr="00600B0C">
        <w:trPr>
          <w:trHeight w:val="1262"/>
        </w:trPr>
        <w:tc>
          <w:tcPr>
            <w:tcW w:w="851" w:type="dxa"/>
          </w:tcPr>
          <w:p w:rsidR="00600B0C" w:rsidRDefault="00600B0C" w:rsidP="00F376D2">
            <w:pPr>
              <w:pStyle w:val="TableParagraph"/>
              <w:spacing w:before="4"/>
              <w:rPr>
                <w:sz w:val="20"/>
              </w:rPr>
            </w:pPr>
          </w:p>
          <w:p w:rsidR="00600B0C" w:rsidRDefault="00600B0C" w:rsidP="00F376D2">
            <w:pPr>
              <w:pStyle w:val="TableParagraph"/>
              <w:ind w:left="173" w:right="163"/>
              <w:jc w:val="center"/>
              <w:rPr>
                <w:rFonts w:ascii="Arial"/>
                <w:b/>
                <w:sz w:val="20"/>
              </w:rPr>
            </w:pPr>
            <w:r>
              <w:rPr>
                <w:rFonts w:ascii="Arial"/>
                <w:b/>
                <w:sz w:val="20"/>
              </w:rPr>
              <w:t>Item</w:t>
            </w:r>
          </w:p>
        </w:tc>
        <w:tc>
          <w:tcPr>
            <w:tcW w:w="3260" w:type="dxa"/>
          </w:tcPr>
          <w:p w:rsidR="00600B0C" w:rsidRDefault="00600B0C" w:rsidP="00F376D2">
            <w:pPr>
              <w:pStyle w:val="TableParagraph"/>
              <w:spacing w:before="4"/>
              <w:rPr>
                <w:sz w:val="20"/>
              </w:rPr>
            </w:pPr>
          </w:p>
          <w:p w:rsidR="00600B0C" w:rsidRDefault="00600B0C" w:rsidP="00F376D2">
            <w:pPr>
              <w:pStyle w:val="TableParagraph"/>
              <w:ind w:left="885"/>
              <w:rPr>
                <w:rFonts w:ascii="Arial" w:hAnsi="Arial"/>
                <w:b/>
                <w:sz w:val="20"/>
              </w:rPr>
            </w:pPr>
            <w:r>
              <w:rPr>
                <w:rFonts w:ascii="Arial" w:hAnsi="Arial"/>
                <w:b/>
                <w:sz w:val="20"/>
              </w:rPr>
              <w:t>Descrição</w:t>
            </w:r>
          </w:p>
        </w:tc>
        <w:tc>
          <w:tcPr>
            <w:tcW w:w="1418" w:type="dxa"/>
          </w:tcPr>
          <w:p w:rsidR="00600B0C" w:rsidRDefault="00600B0C" w:rsidP="00F376D2">
            <w:pPr>
              <w:pStyle w:val="TableParagraph"/>
              <w:spacing w:before="4"/>
              <w:rPr>
                <w:sz w:val="20"/>
              </w:rPr>
            </w:pPr>
          </w:p>
          <w:p w:rsidR="00600B0C" w:rsidRDefault="00600B0C" w:rsidP="00F376D2">
            <w:pPr>
              <w:pStyle w:val="TableParagraph"/>
              <w:ind w:left="274" w:right="260"/>
              <w:jc w:val="center"/>
              <w:rPr>
                <w:rFonts w:ascii="Arial"/>
                <w:b/>
                <w:sz w:val="20"/>
              </w:rPr>
            </w:pPr>
            <w:r>
              <w:rPr>
                <w:rFonts w:ascii="Arial"/>
                <w:b/>
                <w:sz w:val="20"/>
              </w:rPr>
              <w:t>Unidade</w:t>
            </w:r>
          </w:p>
        </w:tc>
        <w:tc>
          <w:tcPr>
            <w:tcW w:w="1701" w:type="dxa"/>
          </w:tcPr>
          <w:p w:rsidR="00600B0C" w:rsidRDefault="00600B0C" w:rsidP="00F376D2">
            <w:pPr>
              <w:pStyle w:val="TableParagraph"/>
              <w:spacing w:before="7"/>
              <w:rPr>
                <w:sz w:val="20"/>
              </w:rPr>
            </w:pPr>
          </w:p>
          <w:p w:rsidR="00600B0C" w:rsidRDefault="00600B0C" w:rsidP="00F376D2">
            <w:pPr>
              <w:pStyle w:val="TableParagraph"/>
              <w:spacing w:line="276" w:lineRule="auto"/>
              <w:ind w:left="304" w:right="272"/>
              <w:jc w:val="center"/>
              <w:rPr>
                <w:rFonts w:ascii="Arial" w:hAnsi="Arial"/>
                <w:b/>
                <w:sz w:val="20"/>
              </w:rPr>
            </w:pPr>
            <w:r>
              <w:rPr>
                <w:rFonts w:ascii="Arial" w:hAnsi="Arial"/>
                <w:b/>
                <w:w w:val="95"/>
                <w:sz w:val="20"/>
              </w:rPr>
              <w:t>Quantidade</w:t>
            </w:r>
            <w:r>
              <w:rPr>
                <w:rFonts w:ascii="Arial" w:hAnsi="Arial"/>
                <w:b/>
                <w:w w:val="94"/>
                <w:sz w:val="20"/>
              </w:rPr>
              <w:t xml:space="preserve"> </w:t>
            </w:r>
            <w:r>
              <w:rPr>
                <w:rFonts w:ascii="Arial" w:hAnsi="Arial"/>
                <w:b/>
                <w:sz w:val="20"/>
              </w:rPr>
              <w:t>miníma</w:t>
            </w:r>
            <w:r>
              <w:rPr>
                <w:rFonts w:ascii="Arial" w:hAnsi="Arial"/>
                <w:b/>
                <w:spacing w:val="1"/>
                <w:sz w:val="20"/>
              </w:rPr>
              <w:t xml:space="preserve"> </w:t>
            </w:r>
            <w:r>
              <w:rPr>
                <w:rFonts w:ascii="Arial" w:hAnsi="Arial"/>
                <w:b/>
                <w:sz w:val="20"/>
              </w:rPr>
              <w:t>prevista</w:t>
            </w:r>
          </w:p>
        </w:tc>
        <w:tc>
          <w:tcPr>
            <w:tcW w:w="1701" w:type="dxa"/>
          </w:tcPr>
          <w:p w:rsidR="00600B0C" w:rsidRDefault="00600B0C" w:rsidP="00F376D2">
            <w:pPr>
              <w:pStyle w:val="TableParagraph"/>
              <w:spacing w:before="7"/>
              <w:rPr>
                <w:sz w:val="20"/>
              </w:rPr>
            </w:pPr>
          </w:p>
          <w:p w:rsidR="00600B0C" w:rsidRDefault="00600B0C" w:rsidP="00F376D2">
            <w:pPr>
              <w:pStyle w:val="TableParagraph"/>
              <w:spacing w:line="276" w:lineRule="auto"/>
              <w:ind w:left="307" w:right="271"/>
              <w:jc w:val="center"/>
              <w:rPr>
                <w:rFonts w:ascii="Arial" w:hAnsi="Arial"/>
                <w:b/>
                <w:sz w:val="20"/>
              </w:rPr>
            </w:pPr>
            <w:r>
              <w:rPr>
                <w:rFonts w:ascii="Arial" w:hAnsi="Arial"/>
                <w:b/>
                <w:w w:val="95"/>
                <w:sz w:val="20"/>
              </w:rPr>
              <w:t>Quantidade</w:t>
            </w:r>
            <w:r>
              <w:rPr>
                <w:rFonts w:ascii="Arial" w:hAnsi="Arial"/>
                <w:b/>
                <w:spacing w:val="-51"/>
                <w:w w:val="95"/>
                <w:sz w:val="20"/>
              </w:rPr>
              <w:t xml:space="preserve"> </w:t>
            </w:r>
            <w:r>
              <w:rPr>
                <w:rFonts w:ascii="Arial" w:hAnsi="Arial"/>
                <w:b/>
                <w:sz w:val="20"/>
              </w:rPr>
              <w:t>máxima</w:t>
            </w:r>
            <w:r>
              <w:rPr>
                <w:rFonts w:ascii="Arial" w:hAnsi="Arial"/>
                <w:b/>
                <w:spacing w:val="1"/>
                <w:sz w:val="20"/>
              </w:rPr>
              <w:t xml:space="preserve"> </w:t>
            </w:r>
            <w:r>
              <w:rPr>
                <w:rFonts w:ascii="Arial" w:hAnsi="Arial"/>
                <w:b/>
                <w:sz w:val="20"/>
              </w:rPr>
              <w:t>prevista</w:t>
            </w:r>
          </w:p>
        </w:tc>
        <w:tc>
          <w:tcPr>
            <w:tcW w:w="1842" w:type="dxa"/>
          </w:tcPr>
          <w:p w:rsidR="00600B0C" w:rsidRDefault="00600B0C" w:rsidP="00F376D2">
            <w:pPr>
              <w:pStyle w:val="TableParagraph"/>
              <w:spacing w:before="7"/>
              <w:rPr>
                <w:sz w:val="20"/>
              </w:rPr>
            </w:pPr>
          </w:p>
          <w:p w:rsidR="00600B0C" w:rsidRDefault="00600B0C" w:rsidP="00F376D2">
            <w:pPr>
              <w:pStyle w:val="TableParagraph"/>
              <w:spacing w:line="276" w:lineRule="auto"/>
              <w:ind w:left="412" w:right="382" w:firstLine="3"/>
              <w:jc w:val="center"/>
              <w:rPr>
                <w:rFonts w:ascii="Arial" w:hAnsi="Arial"/>
                <w:b/>
                <w:sz w:val="20"/>
              </w:rPr>
            </w:pPr>
            <w:r>
              <w:rPr>
                <w:rFonts w:ascii="Arial" w:hAnsi="Arial"/>
                <w:b/>
                <w:sz w:val="20"/>
              </w:rPr>
              <w:t>Valor</w:t>
            </w:r>
            <w:r>
              <w:rPr>
                <w:rFonts w:ascii="Arial" w:hAnsi="Arial"/>
                <w:b/>
                <w:spacing w:val="1"/>
                <w:sz w:val="20"/>
              </w:rPr>
              <w:t xml:space="preserve"> </w:t>
            </w:r>
            <w:r>
              <w:rPr>
                <w:rFonts w:ascii="Arial" w:hAnsi="Arial"/>
                <w:b/>
                <w:w w:val="95"/>
                <w:sz w:val="20"/>
              </w:rPr>
              <w:t>unitário</w:t>
            </w:r>
            <w:r>
              <w:rPr>
                <w:rFonts w:ascii="Arial" w:hAnsi="Arial"/>
                <w:b/>
                <w:spacing w:val="-50"/>
                <w:w w:val="95"/>
                <w:sz w:val="20"/>
              </w:rPr>
              <w:t xml:space="preserve"> </w:t>
            </w:r>
            <w:r>
              <w:rPr>
                <w:rFonts w:ascii="Arial" w:hAnsi="Arial"/>
                <w:b/>
                <w:sz w:val="20"/>
              </w:rPr>
              <w:t>máximo</w:t>
            </w:r>
          </w:p>
          <w:p w:rsidR="00600B0C" w:rsidRDefault="00600B0C" w:rsidP="00F376D2">
            <w:pPr>
              <w:pStyle w:val="TableParagraph"/>
              <w:spacing w:before="1" w:line="211" w:lineRule="exact"/>
              <w:ind w:left="375" w:right="355"/>
              <w:jc w:val="center"/>
              <w:rPr>
                <w:rFonts w:ascii="Arial"/>
                <w:b/>
                <w:sz w:val="20"/>
              </w:rPr>
            </w:pPr>
            <w:r>
              <w:rPr>
                <w:rFonts w:ascii="Arial"/>
                <w:b/>
                <w:sz w:val="20"/>
              </w:rPr>
              <w:t>admitido</w:t>
            </w:r>
          </w:p>
        </w:tc>
      </w:tr>
      <w:tr w:rsidR="00600B0C" w:rsidTr="00600B0C">
        <w:trPr>
          <w:trHeight w:val="1609"/>
        </w:trPr>
        <w:tc>
          <w:tcPr>
            <w:tcW w:w="851" w:type="dxa"/>
          </w:tcPr>
          <w:p w:rsidR="00600B0C" w:rsidRDefault="00600B0C" w:rsidP="00F376D2">
            <w:pPr>
              <w:pStyle w:val="TableParagraph"/>
            </w:pPr>
          </w:p>
          <w:p w:rsidR="00600B0C" w:rsidRDefault="00600B0C" w:rsidP="00F376D2">
            <w:pPr>
              <w:pStyle w:val="TableParagraph"/>
              <w:spacing w:before="8"/>
              <w:rPr>
                <w:sz w:val="29"/>
              </w:rPr>
            </w:pPr>
          </w:p>
          <w:p w:rsidR="00600B0C" w:rsidRDefault="00600B0C" w:rsidP="00F376D2">
            <w:pPr>
              <w:pStyle w:val="TableParagraph"/>
              <w:ind w:left="172" w:right="163"/>
              <w:jc w:val="center"/>
              <w:rPr>
                <w:sz w:val="20"/>
              </w:rPr>
            </w:pPr>
            <w:r>
              <w:rPr>
                <w:sz w:val="20"/>
              </w:rPr>
              <w:t>01</w:t>
            </w:r>
          </w:p>
        </w:tc>
        <w:tc>
          <w:tcPr>
            <w:tcW w:w="3260" w:type="dxa"/>
          </w:tcPr>
          <w:p w:rsidR="00600B0C" w:rsidRDefault="00600B0C" w:rsidP="00F376D2">
            <w:pPr>
              <w:pStyle w:val="TableParagraph"/>
              <w:ind w:left="113" w:right="80"/>
              <w:jc w:val="both"/>
              <w:rPr>
                <w:sz w:val="20"/>
              </w:rPr>
            </w:pPr>
            <w:r>
              <w:rPr>
                <w:sz w:val="20"/>
              </w:rPr>
              <w:t>Carga</w:t>
            </w:r>
            <w:r>
              <w:rPr>
                <w:spacing w:val="1"/>
                <w:sz w:val="20"/>
              </w:rPr>
              <w:t xml:space="preserve"> </w:t>
            </w:r>
            <w:r>
              <w:rPr>
                <w:sz w:val="20"/>
              </w:rPr>
              <w:t>de</w:t>
            </w:r>
            <w:r>
              <w:rPr>
                <w:spacing w:val="1"/>
                <w:sz w:val="20"/>
              </w:rPr>
              <w:t xml:space="preserve"> </w:t>
            </w:r>
            <w:r>
              <w:rPr>
                <w:sz w:val="20"/>
              </w:rPr>
              <w:t>gás</w:t>
            </w:r>
            <w:r>
              <w:rPr>
                <w:spacing w:val="1"/>
                <w:sz w:val="20"/>
              </w:rPr>
              <w:t xml:space="preserve"> </w:t>
            </w:r>
            <w:r>
              <w:rPr>
                <w:sz w:val="20"/>
              </w:rPr>
              <w:t>–</w:t>
            </w:r>
            <w:r>
              <w:rPr>
                <w:spacing w:val="1"/>
                <w:sz w:val="20"/>
              </w:rPr>
              <w:t xml:space="preserve"> </w:t>
            </w:r>
            <w:r>
              <w:rPr>
                <w:sz w:val="20"/>
              </w:rPr>
              <w:t>GLP.</w:t>
            </w:r>
            <w:r>
              <w:rPr>
                <w:spacing w:val="1"/>
                <w:sz w:val="20"/>
              </w:rPr>
              <w:t xml:space="preserve"> </w:t>
            </w:r>
            <w:r>
              <w:rPr>
                <w:sz w:val="20"/>
              </w:rPr>
              <w:t>Composição</w:t>
            </w:r>
            <w:r>
              <w:rPr>
                <w:spacing w:val="1"/>
                <w:sz w:val="20"/>
              </w:rPr>
              <w:t xml:space="preserve"> </w:t>
            </w:r>
            <w:r>
              <w:rPr>
                <w:sz w:val="20"/>
              </w:rPr>
              <w:t>básica</w:t>
            </w:r>
            <w:r>
              <w:rPr>
                <w:spacing w:val="56"/>
                <w:sz w:val="20"/>
              </w:rPr>
              <w:t xml:space="preserve"> </w:t>
            </w:r>
            <w:r>
              <w:rPr>
                <w:sz w:val="20"/>
              </w:rPr>
              <w:t>de</w:t>
            </w:r>
            <w:r>
              <w:rPr>
                <w:spacing w:val="1"/>
                <w:sz w:val="20"/>
              </w:rPr>
              <w:t xml:space="preserve"> </w:t>
            </w:r>
            <w:r>
              <w:rPr>
                <w:sz w:val="20"/>
              </w:rPr>
              <w:t>propano</w:t>
            </w:r>
            <w:r>
              <w:rPr>
                <w:spacing w:val="1"/>
                <w:sz w:val="20"/>
              </w:rPr>
              <w:t xml:space="preserve"> </w:t>
            </w:r>
            <w:r>
              <w:rPr>
                <w:sz w:val="20"/>
              </w:rPr>
              <w:t>e</w:t>
            </w:r>
            <w:r>
              <w:rPr>
                <w:spacing w:val="1"/>
                <w:sz w:val="20"/>
              </w:rPr>
              <w:t xml:space="preserve"> </w:t>
            </w:r>
            <w:r>
              <w:rPr>
                <w:sz w:val="20"/>
              </w:rPr>
              <w:t>butano</w:t>
            </w:r>
            <w:r>
              <w:rPr>
                <w:spacing w:val="1"/>
                <w:sz w:val="20"/>
              </w:rPr>
              <w:t xml:space="preserve"> </w:t>
            </w:r>
            <w:r>
              <w:rPr>
                <w:sz w:val="20"/>
              </w:rPr>
              <w:t>(gás</w:t>
            </w:r>
            <w:r>
              <w:rPr>
                <w:spacing w:val="1"/>
                <w:sz w:val="20"/>
              </w:rPr>
              <w:t xml:space="preserve"> </w:t>
            </w:r>
            <w:r>
              <w:rPr>
                <w:sz w:val="20"/>
              </w:rPr>
              <w:t>de</w:t>
            </w:r>
            <w:r>
              <w:rPr>
                <w:spacing w:val="-53"/>
                <w:sz w:val="20"/>
              </w:rPr>
              <w:t xml:space="preserve"> </w:t>
            </w:r>
            <w:r>
              <w:rPr>
                <w:sz w:val="20"/>
              </w:rPr>
              <w:t>cozinha).</w:t>
            </w:r>
            <w:r>
              <w:rPr>
                <w:spacing w:val="1"/>
                <w:sz w:val="20"/>
              </w:rPr>
              <w:t xml:space="preserve"> </w:t>
            </w:r>
            <w:r>
              <w:rPr>
                <w:sz w:val="20"/>
              </w:rPr>
              <w:t>Unidade</w:t>
            </w:r>
            <w:r>
              <w:rPr>
                <w:spacing w:val="1"/>
                <w:sz w:val="20"/>
              </w:rPr>
              <w:t xml:space="preserve"> </w:t>
            </w:r>
            <w:r>
              <w:rPr>
                <w:sz w:val="20"/>
              </w:rPr>
              <w:t>de</w:t>
            </w:r>
            <w:r>
              <w:rPr>
                <w:spacing w:val="1"/>
                <w:sz w:val="20"/>
              </w:rPr>
              <w:t xml:space="preserve"> </w:t>
            </w:r>
            <w:r>
              <w:rPr>
                <w:sz w:val="20"/>
              </w:rPr>
              <w:t>fornecimento:</w:t>
            </w:r>
            <w:r>
              <w:rPr>
                <w:spacing w:val="7"/>
                <w:sz w:val="20"/>
              </w:rPr>
              <w:t xml:space="preserve"> </w:t>
            </w:r>
            <w:r>
              <w:rPr>
                <w:sz w:val="20"/>
              </w:rPr>
              <w:t>botijas</w:t>
            </w:r>
            <w:r>
              <w:rPr>
                <w:spacing w:val="9"/>
                <w:sz w:val="20"/>
              </w:rPr>
              <w:t xml:space="preserve"> </w:t>
            </w:r>
            <w:r>
              <w:rPr>
                <w:sz w:val="20"/>
              </w:rPr>
              <w:t>com</w:t>
            </w:r>
            <w:r>
              <w:rPr>
                <w:spacing w:val="12"/>
                <w:sz w:val="20"/>
              </w:rPr>
              <w:t xml:space="preserve"> </w:t>
            </w:r>
            <w:r>
              <w:rPr>
                <w:sz w:val="20"/>
              </w:rPr>
              <w:t>13</w:t>
            </w:r>
          </w:p>
          <w:p w:rsidR="00600B0C" w:rsidRDefault="00600B0C" w:rsidP="00F376D2">
            <w:pPr>
              <w:pStyle w:val="TableParagraph"/>
              <w:spacing w:before="18" w:line="218" w:lineRule="auto"/>
              <w:ind w:left="113" w:right="492"/>
              <w:jc w:val="both"/>
              <w:rPr>
                <w:sz w:val="20"/>
              </w:rPr>
            </w:pPr>
            <w:r>
              <w:rPr>
                <w:sz w:val="20"/>
              </w:rPr>
              <w:t>KG, retornável. Aplicação:</w:t>
            </w:r>
            <w:r>
              <w:rPr>
                <w:spacing w:val="-53"/>
                <w:sz w:val="20"/>
              </w:rPr>
              <w:t xml:space="preserve"> </w:t>
            </w:r>
            <w:r>
              <w:rPr>
                <w:sz w:val="20"/>
              </w:rPr>
              <w:t>Fogões</w:t>
            </w:r>
            <w:r>
              <w:rPr>
                <w:spacing w:val="-1"/>
                <w:sz w:val="20"/>
              </w:rPr>
              <w:t xml:space="preserve"> </w:t>
            </w:r>
            <w:r>
              <w:rPr>
                <w:sz w:val="20"/>
              </w:rPr>
              <w:t>domésticos.</w:t>
            </w:r>
          </w:p>
        </w:tc>
        <w:tc>
          <w:tcPr>
            <w:tcW w:w="1418" w:type="dxa"/>
          </w:tcPr>
          <w:p w:rsidR="00600B0C" w:rsidRDefault="00600B0C" w:rsidP="00F376D2">
            <w:pPr>
              <w:pStyle w:val="TableParagraph"/>
              <w:spacing w:line="227" w:lineRule="exact"/>
              <w:ind w:left="274" w:right="265"/>
              <w:jc w:val="center"/>
              <w:rPr>
                <w:sz w:val="20"/>
              </w:rPr>
            </w:pPr>
            <w:r>
              <w:rPr>
                <w:sz w:val="20"/>
              </w:rPr>
              <w:t>Unidade</w:t>
            </w:r>
          </w:p>
        </w:tc>
        <w:tc>
          <w:tcPr>
            <w:tcW w:w="1701" w:type="dxa"/>
          </w:tcPr>
          <w:p w:rsidR="00600B0C" w:rsidRDefault="00600B0C" w:rsidP="00F376D2">
            <w:pPr>
              <w:pStyle w:val="TableParagraph"/>
              <w:spacing w:line="227" w:lineRule="exact"/>
              <w:ind w:left="293" w:right="272"/>
              <w:jc w:val="center"/>
              <w:rPr>
                <w:sz w:val="20"/>
              </w:rPr>
            </w:pPr>
            <w:r>
              <w:rPr>
                <w:sz w:val="20"/>
              </w:rPr>
              <w:t>10</w:t>
            </w:r>
          </w:p>
        </w:tc>
        <w:tc>
          <w:tcPr>
            <w:tcW w:w="1701" w:type="dxa"/>
          </w:tcPr>
          <w:p w:rsidR="00600B0C" w:rsidRDefault="00DE6B19" w:rsidP="00F376D2">
            <w:pPr>
              <w:pStyle w:val="TableParagraph"/>
              <w:spacing w:line="227" w:lineRule="exact"/>
              <w:ind w:left="297" w:right="271"/>
              <w:jc w:val="center"/>
              <w:rPr>
                <w:sz w:val="20"/>
              </w:rPr>
            </w:pPr>
            <w:r>
              <w:rPr>
                <w:sz w:val="20"/>
              </w:rPr>
              <w:t>400</w:t>
            </w:r>
          </w:p>
        </w:tc>
        <w:tc>
          <w:tcPr>
            <w:tcW w:w="1842" w:type="dxa"/>
          </w:tcPr>
          <w:p w:rsidR="00600B0C" w:rsidRDefault="00600B0C" w:rsidP="00F376D2">
            <w:pPr>
              <w:pStyle w:val="TableParagraph"/>
              <w:spacing w:line="227" w:lineRule="exact"/>
              <w:ind w:left="488"/>
              <w:rPr>
                <w:sz w:val="20"/>
              </w:rPr>
            </w:pPr>
            <w:r>
              <w:rPr>
                <w:sz w:val="20"/>
              </w:rPr>
              <w:t>R$</w:t>
            </w:r>
            <w:r w:rsidR="00F72D1C">
              <w:rPr>
                <w:spacing w:val="-2"/>
                <w:sz w:val="20"/>
              </w:rPr>
              <w:t xml:space="preserve"> 126,00</w:t>
            </w:r>
          </w:p>
        </w:tc>
      </w:tr>
      <w:tr w:rsidR="005B17F0" w:rsidTr="00600B0C">
        <w:trPr>
          <w:trHeight w:val="1609"/>
        </w:trPr>
        <w:tc>
          <w:tcPr>
            <w:tcW w:w="851" w:type="dxa"/>
          </w:tcPr>
          <w:p w:rsidR="005B17F0" w:rsidRDefault="005B17F0" w:rsidP="00F376D2">
            <w:pPr>
              <w:pStyle w:val="TableParagraph"/>
            </w:pPr>
            <w:r>
              <w:t xml:space="preserve">     02</w:t>
            </w:r>
          </w:p>
        </w:tc>
        <w:tc>
          <w:tcPr>
            <w:tcW w:w="3260" w:type="dxa"/>
          </w:tcPr>
          <w:p w:rsidR="005B17F0" w:rsidRDefault="005B17F0" w:rsidP="00F376D2">
            <w:pPr>
              <w:pStyle w:val="TableParagraph"/>
              <w:ind w:left="113" w:right="80"/>
              <w:jc w:val="both"/>
              <w:rPr>
                <w:sz w:val="20"/>
              </w:rPr>
            </w:pPr>
            <w:r>
              <w:rPr>
                <w:sz w:val="20"/>
              </w:rPr>
              <w:t>Casco de gás P 13, de acordo com as normativas legais.</w:t>
            </w:r>
          </w:p>
        </w:tc>
        <w:tc>
          <w:tcPr>
            <w:tcW w:w="1418" w:type="dxa"/>
          </w:tcPr>
          <w:p w:rsidR="005B17F0" w:rsidRDefault="005B17F0" w:rsidP="00F376D2">
            <w:pPr>
              <w:pStyle w:val="TableParagraph"/>
              <w:spacing w:line="227" w:lineRule="exact"/>
              <w:ind w:left="274" w:right="265"/>
              <w:jc w:val="center"/>
              <w:rPr>
                <w:sz w:val="20"/>
              </w:rPr>
            </w:pPr>
            <w:r>
              <w:rPr>
                <w:sz w:val="20"/>
              </w:rPr>
              <w:t>Unidade</w:t>
            </w:r>
          </w:p>
        </w:tc>
        <w:tc>
          <w:tcPr>
            <w:tcW w:w="1701" w:type="dxa"/>
          </w:tcPr>
          <w:p w:rsidR="005B17F0" w:rsidRDefault="005B17F0" w:rsidP="00F376D2">
            <w:pPr>
              <w:pStyle w:val="TableParagraph"/>
              <w:spacing w:line="227" w:lineRule="exact"/>
              <w:ind w:left="293" w:right="272"/>
              <w:jc w:val="center"/>
              <w:rPr>
                <w:sz w:val="20"/>
              </w:rPr>
            </w:pPr>
            <w:r>
              <w:rPr>
                <w:sz w:val="20"/>
              </w:rPr>
              <w:t>01</w:t>
            </w:r>
          </w:p>
        </w:tc>
        <w:tc>
          <w:tcPr>
            <w:tcW w:w="1701" w:type="dxa"/>
          </w:tcPr>
          <w:p w:rsidR="005B17F0" w:rsidRDefault="00614D21" w:rsidP="00F376D2">
            <w:pPr>
              <w:pStyle w:val="TableParagraph"/>
              <w:spacing w:line="227" w:lineRule="exact"/>
              <w:ind w:left="297" w:right="271"/>
              <w:jc w:val="center"/>
              <w:rPr>
                <w:sz w:val="20"/>
              </w:rPr>
            </w:pPr>
            <w:r>
              <w:rPr>
                <w:sz w:val="20"/>
              </w:rPr>
              <w:t>20</w:t>
            </w:r>
          </w:p>
        </w:tc>
        <w:tc>
          <w:tcPr>
            <w:tcW w:w="1842" w:type="dxa"/>
          </w:tcPr>
          <w:p w:rsidR="005B17F0" w:rsidRDefault="00F72D1C" w:rsidP="00F376D2">
            <w:pPr>
              <w:pStyle w:val="TableParagraph"/>
              <w:spacing w:line="227" w:lineRule="exact"/>
              <w:ind w:left="488"/>
              <w:rPr>
                <w:sz w:val="20"/>
              </w:rPr>
            </w:pPr>
            <w:r>
              <w:rPr>
                <w:sz w:val="20"/>
              </w:rPr>
              <w:t>R$ 275,00</w:t>
            </w:r>
          </w:p>
        </w:tc>
      </w:tr>
      <w:tr w:rsidR="00600B0C" w:rsidTr="00600B0C">
        <w:trPr>
          <w:trHeight w:val="1840"/>
        </w:trPr>
        <w:tc>
          <w:tcPr>
            <w:tcW w:w="851" w:type="dxa"/>
          </w:tcPr>
          <w:p w:rsidR="00600B0C" w:rsidRDefault="00600B0C" w:rsidP="00F376D2">
            <w:pPr>
              <w:pStyle w:val="TableParagraph"/>
            </w:pPr>
          </w:p>
          <w:p w:rsidR="00600B0C" w:rsidRDefault="00600B0C" w:rsidP="00F376D2">
            <w:pPr>
              <w:pStyle w:val="TableParagraph"/>
            </w:pPr>
          </w:p>
          <w:p w:rsidR="00600B0C" w:rsidRDefault="005B17F0" w:rsidP="00F376D2">
            <w:pPr>
              <w:pStyle w:val="TableParagraph"/>
              <w:spacing w:before="189"/>
              <w:ind w:left="172" w:right="163"/>
              <w:jc w:val="center"/>
              <w:rPr>
                <w:sz w:val="20"/>
              </w:rPr>
            </w:pPr>
            <w:r>
              <w:rPr>
                <w:sz w:val="20"/>
              </w:rPr>
              <w:t>03</w:t>
            </w:r>
          </w:p>
        </w:tc>
        <w:tc>
          <w:tcPr>
            <w:tcW w:w="3260" w:type="dxa"/>
          </w:tcPr>
          <w:p w:rsidR="00600B0C" w:rsidRDefault="00600B0C" w:rsidP="00F376D2">
            <w:pPr>
              <w:pStyle w:val="TableParagraph"/>
              <w:tabs>
                <w:tab w:val="left" w:pos="2439"/>
              </w:tabs>
              <w:ind w:left="113" w:right="82"/>
              <w:jc w:val="both"/>
              <w:rPr>
                <w:sz w:val="20"/>
              </w:rPr>
            </w:pPr>
            <w:r>
              <w:rPr>
                <w:sz w:val="20"/>
              </w:rPr>
              <w:t>Carga</w:t>
            </w:r>
            <w:r>
              <w:rPr>
                <w:spacing w:val="1"/>
                <w:sz w:val="20"/>
              </w:rPr>
              <w:t xml:space="preserve"> </w:t>
            </w:r>
            <w:r>
              <w:rPr>
                <w:sz w:val="20"/>
              </w:rPr>
              <w:t>de</w:t>
            </w:r>
            <w:r>
              <w:rPr>
                <w:spacing w:val="1"/>
                <w:sz w:val="20"/>
              </w:rPr>
              <w:t xml:space="preserve"> </w:t>
            </w:r>
            <w:r>
              <w:rPr>
                <w:sz w:val="20"/>
              </w:rPr>
              <w:t>gás</w:t>
            </w:r>
            <w:r>
              <w:rPr>
                <w:spacing w:val="1"/>
                <w:sz w:val="20"/>
              </w:rPr>
              <w:t xml:space="preserve"> </w:t>
            </w:r>
            <w:r>
              <w:rPr>
                <w:sz w:val="20"/>
              </w:rPr>
              <w:t>–</w:t>
            </w:r>
            <w:r>
              <w:rPr>
                <w:spacing w:val="1"/>
                <w:sz w:val="20"/>
              </w:rPr>
              <w:t xml:space="preserve"> </w:t>
            </w:r>
            <w:r>
              <w:rPr>
                <w:sz w:val="20"/>
              </w:rPr>
              <w:t>GLP.</w:t>
            </w:r>
            <w:r>
              <w:rPr>
                <w:spacing w:val="1"/>
                <w:sz w:val="20"/>
              </w:rPr>
              <w:t xml:space="preserve"> </w:t>
            </w:r>
            <w:r>
              <w:rPr>
                <w:sz w:val="20"/>
              </w:rPr>
              <w:t>Composição</w:t>
            </w:r>
            <w:r>
              <w:rPr>
                <w:spacing w:val="1"/>
                <w:sz w:val="20"/>
              </w:rPr>
              <w:t xml:space="preserve"> </w:t>
            </w:r>
            <w:r>
              <w:rPr>
                <w:sz w:val="20"/>
              </w:rPr>
              <w:t>básica</w:t>
            </w:r>
            <w:r>
              <w:rPr>
                <w:spacing w:val="1"/>
                <w:sz w:val="20"/>
              </w:rPr>
              <w:t xml:space="preserve"> </w:t>
            </w:r>
            <w:r>
              <w:rPr>
                <w:sz w:val="20"/>
              </w:rPr>
              <w:t>de</w:t>
            </w:r>
            <w:r>
              <w:rPr>
                <w:spacing w:val="1"/>
                <w:sz w:val="20"/>
              </w:rPr>
              <w:t xml:space="preserve"> </w:t>
            </w:r>
            <w:r>
              <w:rPr>
                <w:sz w:val="20"/>
              </w:rPr>
              <w:t>propano</w:t>
            </w:r>
            <w:r>
              <w:rPr>
                <w:spacing w:val="1"/>
                <w:sz w:val="20"/>
              </w:rPr>
              <w:t xml:space="preserve"> </w:t>
            </w:r>
            <w:r>
              <w:rPr>
                <w:sz w:val="20"/>
              </w:rPr>
              <w:t>e</w:t>
            </w:r>
            <w:r>
              <w:rPr>
                <w:spacing w:val="1"/>
                <w:sz w:val="20"/>
              </w:rPr>
              <w:t xml:space="preserve"> </w:t>
            </w:r>
            <w:r>
              <w:rPr>
                <w:sz w:val="20"/>
              </w:rPr>
              <w:t>butano</w:t>
            </w:r>
            <w:r>
              <w:rPr>
                <w:spacing w:val="1"/>
                <w:sz w:val="20"/>
              </w:rPr>
              <w:t xml:space="preserve"> </w:t>
            </w:r>
            <w:r>
              <w:rPr>
                <w:sz w:val="20"/>
              </w:rPr>
              <w:t>(gás</w:t>
            </w:r>
            <w:r>
              <w:rPr>
                <w:spacing w:val="1"/>
                <w:sz w:val="20"/>
              </w:rPr>
              <w:t xml:space="preserve"> </w:t>
            </w:r>
            <w:r>
              <w:rPr>
                <w:sz w:val="20"/>
              </w:rPr>
              <w:t>de</w:t>
            </w:r>
            <w:r>
              <w:rPr>
                <w:spacing w:val="-53"/>
                <w:sz w:val="20"/>
              </w:rPr>
              <w:t xml:space="preserve"> </w:t>
            </w:r>
            <w:r>
              <w:rPr>
                <w:sz w:val="20"/>
              </w:rPr>
              <w:t>cozinha).</w:t>
            </w:r>
            <w:r>
              <w:rPr>
                <w:spacing w:val="1"/>
                <w:sz w:val="20"/>
              </w:rPr>
              <w:t xml:space="preserve"> </w:t>
            </w:r>
            <w:r>
              <w:rPr>
                <w:sz w:val="20"/>
              </w:rPr>
              <w:t>Unidade</w:t>
            </w:r>
            <w:r>
              <w:rPr>
                <w:spacing w:val="1"/>
                <w:sz w:val="20"/>
              </w:rPr>
              <w:t xml:space="preserve"> </w:t>
            </w:r>
            <w:r>
              <w:rPr>
                <w:sz w:val="20"/>
              </w:rPr>
              <w:t>de</w:t>
            </w:r>
            <w:r>
              <w:rPr>
                <w:spacing w:val="1"/>
                <w:sz w:val="20"/>
              </w:rPr>
              <w:t xml:space="preserve"> </w:t>
            </w:r>
            <w:r>
              <w:rPr>
                <w:sz w:val="20"/>
              </w:rPr>
              <w:t>fornecimento:</w:t>
            </w:r>
            <w:r>
              <w:rPr>
                <w:spacing w:val="1"/>
                <w:sz w:val="20"/>
              </w:rPr>
              <w:t xml:space="preserve"> </w:t>
            </w:r>
            <w:r>
              <w:rPr>
                <w:sz w:val="20"/>
              </w:rPr>
              <w:t>botijas</w:t>
            </w:r>
            <w:r>
              <w:rPr>
                <w:spacing w:val="1"/>
                <w:sz w:val="20"/>
              </w:rPr>
              <w:t xml:space="preserve"> </w:t>
            </w:r>
            <w:r>
              <w:rPr>
                <w:sz w:val="20"/>
              </w:rPr>
              <w:t>com</w:t>
            </w:r>
            <w:r>
              <w:rPr>
                <w:spacing w:val="1"/>
                <w:sz w:val="20"/>
              </w:rPr>
              <w:t xml:space="preserve"> </w:t>
            </w:r>
            <w:r>
              <w:rPr>
                <w:sz w:val="20"/>
              </w:rPr>
              <w:t>45</w:t>
            </w:r>
            <w:r>
              <w:rPr>
                <w:spacing w:val="-53"/>
                <w:sz w:val="20"/>
              </w:rPr>
              <w:t xml:space="preserve"> </w:t>
            </w:r>
            <w:r>
              <w:rPr>
                <w:sz w:val="20"/>
              </w:rPr>
              <w:t>KG,</w:t>
            </w:r>
            <w:r>
              <w:rPr>
                <w:spacing w:val="1"/>
                <w:sz w:val="20"/>
              </w:rPr>
              <w:t xml:space="preserve"> </w:t>
            </w:r>
            <w:r>
              <w:rPr>
                <w:sz w:val="20"/>
              </w:rPr>
              <w:t>retornável.</w:t>
            </w:r>
            <w:r>
              <w:rPr>
                <w:spacing w:val="1"/>
                <w:sz w:val="20"/>
              </w:rPr>
              <w:t xml:space="preserve"> </w:t>
            </w:r>
            <w:r>
              <w:rPr>
                <w:sz w:val="20"/>
              </w:rPr>
              <w:t>Aplicação:</w:t>
            </w:r>
            <w:r>
              <w:rPr>
                <w:spacing w:val="1"/>
                <w:sz w:val="20"/>
              </w:rPr>
              <w:t xml:space="preserve"> </w:t>
            </w:r>
            <w:r>
              <w:rPr>
                <w:sz w:val="20"/>
              </w:rPr>
              <w:t>Fogões</w:t>
            </w:r>
            <w:r>
              <w:rPr>
                <w:sz w:val="20"/>
              </w:rPr>
              <w:tab/>
              <w:t>semi</w:t>
            </w:r>
          </w:p>
          <w:p w:rsidR="00600B0C" w:rsidRDefault="00600B0C" w:rsidP="00F376D2">
            <w:pPr>
              <w:pStyle w:val="TableParagraph"/>
              <w:spacing w:line="212" w:lineRule="exact"/>
              <w:ind w:left="113"/>
              <w:rPr>
                <w:sz w:val="20"/>
              </w:rPr>
            </w:pPr>
            <w:r>
              <w:rPr>
                <w:sz w:val="20"/>
              </w:rPr>
              <w:t>industrial/industrial.</w:t>
            </w:r>
          </w:p>
        </w:tc>
        <w:tc>
          <w:tcPr>
            <w:tcW w:w="1418" w:type="dxa"/>
          </w:tcPr>
          <w:p w:rsidR="00600B0C" w:rsidRDefault="00600B0C" w:rsidP="00F376D2">
            <w:pPr>
              <w:pStyle w:val="TableParagraph"/>
              <w:spacing w:line="225" w:lineRule="exact"/>
              <w:ind w:left="274" w:right="265"/>
              <w:jc w:val="center"/>
              <w:rPr>
                <w:sz w:val="20"/>
              </w:rPr>
            </w:pPr>
            <w:r>
              <w:rPr>
                <w:sz w:val="20"/>
              </w:rPr>
              <w:t>Unidade</w:t>
            </w:r>
          </w:p>
        </w:tc>
        <w:tc>
          <w:tcPr>
            <w:tcW w:w="1701" w:type="dxa"/>
          </w:tcPr>
          <w:p w:rsidR="00600B0C" w:rsidRDefault="00600B0C" w:rsidP="00F376D2">
            <w:pPr>
              <w:pStyle w:val="TableParagraph"/>
              <w:spacing w:line="225" w:lineRule="exact"/>
              <w:ind w:left="293" w:right="272"/>
              <w:jc w:val="center"/>
              <w:rPr>
                <w:sz w:val="20"/>
              </w:rPr>
            </w:pPr>
            <w:r>
              <w:rPr>
                <w:sz w:val="20"/>
              </w:rPr>
              <w:t>03</w:t>
            </w:r>
          </w:p>
        </w:tc>
        <w:tc>
          <w:tcPr>
            <w:tcW w:w="1701" w:type="dxa"/>
          </w:tcPr>
          <w:p w:rsidR="00600B0C" w:rsidRDefault="007306A0" w:rsidP="00F376D2">
            <w:pPr>
              <w:pStyle w:val="TableParagraph"/>
              <w:spacing w:line="225" w:lineRule="exact"/>
              <w:ind w:left="297" w:right="271"/>
              <w:jc w:val="center"/>
              <w:rPr>
                <w:sz w:val="20"/>
              </w:rPr>
            </w:pPr>
            <w:r>
              <w:rPr>
                <w:sz w:val="20"/>
              </w:rPr>
              <w:t>60</w:t>
            </w:r>
          </w:p>
        </w:tc>
        <w:tc>
          <w:tcPr>
            <w:tcW w:w="1842" w:type="dxa"/>
          </w:tcPr>
          <w:p w:rsidR="00600B0C" w:rsidRDefault="00600B0C" w:rsidP="00F376D2">
            <w:pPr>
              <w:pStyle w:val="TableParagraph"/>
              <w:spacing w:line="225" w:lineRule="exact"/>
              <w:ind w:left="431"/>
              <w:rPr>
                <w:sz w:val="20"/>
              </w:rPr>
            </w:pPr>
            <w:r>
              <w:rPr>
                <w:sz w:val="20"/>
              </w:rPr>
              <w:t>R$</w:t>
            </w:r>
            <w:r w:rsidR="00F72D1C">
              <w:rPr>
                <w:spacing w:val="-3"/>
                <w:sz w:val="20"/>
              </w:rPr>
              <w:t xml:space="preserve"> 410,00</w:t>
            </w:r>
          </w:p>
        </w:tc>
      </w:tr>
      <w:tr w:rsidR="00600B0C" w:rsidTr="00600B0C">
        <w:trPr>
          <w:trHeight w:val="690"/>
        </w:trPr>
        <w:tc>
          <w:tcPr>
            <w:tcW w:w="851" w:type="dxa"/>
          </w:tcPr>
          <w:p w:rsidR="00600B0C" w:rsidRDefault="00600B0C" w:rsidP="00F376D2">
            <w:pPr>
              <w:pStyle w:val="TableParagraph"/>
              <w:spacing w:before="2"/>
              <w:rPr>
                <w:sz w:val="20"/>
              </w:rPr>
            </w:pPr>
          </w:p>
          <w:p w:rsidR="00600B0C" w:rsidRDefault="005B17F0" w:rsidP="00F376D2">
            <w:pPr>
              <w:pStyle w:val="TableParagraph"/>
              <w:ind w:left="172" w:right="163"/>
              <w:jc w:val="center"/>
              <w:rPr>
                <w:sz w:val="20"/>
              </w:rPr>
            </w:pPr>
            <w:r>
              <w:rPr>
                <w:sz w:val="20"/>
              </w:rPr>
              <w:t>04</w:t>
            </w:r>
          </w:p>
        </w:tc>
        <w:tc>
          <w:tcPr>
            <w:tcW w:w="3260" w:type="dxa"/>
          </w:tcPr>
          <w:p w:rsidR="00600B0C" w:rsidRDefault="00600B0C" w:rsidP="00F376D2">
            <w:pPr>
              <w:pStyle w:val="TableParagraph"/>
              <w:spacing w:line="225" w:lineRule="exact"/>
              <w:ind w:left="113"/>
              <w:rPr>
                <w:sz w:val="20"/>
              </w:rPr>
            </w:pPr>
            <w:r>
              <w:rPr>
                <w:sz w:val="20"/>
              </w:rPr>
              <w:t>Água</w:t>
            </w:r>
            <w:r>
              <w:rPr>
                <w:spacing w:val="-4"/>
                <w:sz w:val="20"/>
              </w:rPr>
              <w:t xml:space="preserve"> </w:t>
            </w:r>
            <w:r>
              <w:rPr>
                <w:sz w:val="20"/>
              </w:rPr>
              <w:t>mineral,</w:t>
            </w:r>
            <w:r>
              <w:rPr>
                <w:spacing w:val="-2"/>
                <w:sz w:val="20"/>
              </w:rPr>
              <w:t xml:space="preserve"> </w:t>
            </w:r>
            <w:r>
              <w:rPr>
                <w:sz w:val="20"/>
              </w:rPr>
              <w:t>embalagem</w:t>
            </w:r>
            <w:r>
              <w:rPr>
                <w:spacing w:val="-2"/>
                <w:sz w:val="20"/>
              </w:rPr>
              <w:t xml:space="preserve"> </w:t>
            </w:r>
            <w:r>
              <w:rPr>
                <w:sz w:val="20"/>
              </w:rPr>
              <w:t>de</w:t>
            </w:r>
          </w:p>
          <w:p w:rsidR="00600B0C" w:rsidRDefault="00600B0C" w:rsidP="00F376D2">
            <w:pPr>
              <w:pStyle w:val="TableParagraph"/>
              <w:tabs>
                <w:tab w:val="left" w:pos="914"/>
                <w:tab w:val="left" w:pos="1971"/>
              </w:tabs>
              <w:spacing w:line="230" w:lineRule="atLeast"/>
              <w:ind w:left="113" w:right="99"/>
              <w:rPr>
                <w:sz w:val="20"/>
              </w:rPr>
            </w:pPr>
            <w:r>
              <w:rPr>
                <w:sz w:val="20"/>
              </w:rPr>
              <w:t>20</w:t>
            </w:r>
            <w:r>
              <w:rPr>
                <w:sz w:val="20"/>
              </w:rPr>
              <w:tab/>
              <w:t>litros.</w:t>
            </w:r>
            <w:r>
              <w:rPr>
                <w:sz w:val="20"/>
              </w:rPr>
              <w:tab/>
            </w:r>
            <w:r>
              <w:rPr>
                <w:spacing w:val="-2"/>
                <w:sz w:val="20"/>
              </w:rPr>
              <w:t>Garrafões</w:t>
            </w:r>
            <w:r>
              <w:rPr>
                <w:spacing w:val="-53"/>
                <w:sz w:val="20"/>
              </w:rPr>
              <w:t xml:space="preserve"> </w:t>
            </w:r>
            <w:r>
              <w:rPr>
                <w:sz w:val="20"/>
              </w:rPr>
              <w:t>retornáveis.</w:t>
            </w:r>
          </w:p>
        </w:tc>
        <w:tc>
          <w:tcPr>
            <w:tcW w:w="1418" w:type="dxa"/>
          </w:tcPr>
          <w:p w:rsidR="00600B0C" w:rsidRDefault="00600B0C" w:rsidP="00F376D2">
            <w:pPr>
              <w:pStyle w:val="TableParagraph"/>
              <w:spacing w:line="225" w:lineRule="exact"/>
              <w:ind w:left="274" w:right="265"/>
              <w:jc w:val="center"/>
              <w:rPr>
                <w:sz w:val="20"/>
              </w:rPr>
            </w:pPr>
            <w:r>
              <w:rPr>
                <w:sz w:val="20"/>
              </w:rPr>
              <w:t>Unidade</w:t>
            </w:r>
          </w:p>
        </w:tc>
        <w:tc>
          <w:tcPr>
            <w:tcW w:w="1701" w:type="dxa"/>
          </w:tcPr>
          <w:p w:rsidR="00600B0C" w:rsidRDefault="00600B0C" w:rsidP="00F376D2">
            <w:pPr>
              <w:pStyle w:val="TableParagraph"/>
              <w:spacing w:line="225" w:lineRule="exact"/>
              <w:ind w:left="293" w:right="272"/>
              <w:jc w:val="center"/>
              <w:rPr>
                <w:sz w:val="20"/>
              </w:rPr>
            </w:pPr>
            <w:r>
              <w:rPr>
                <w:sz w:val="20"/>
              </w:rPr>
              <w:t>10</w:t>
            </w:r>
          </w:p>
        </w:tc>
        <w:tc>
          <w:tcPr>
            <w:tcW w:w="1701" w:type="dxa"/>
          </w:tcPr>
          <w:p w:rsidR="00600B0C" w:rsidRDefault="00ED52A0" w:rsidP="00F376D2">
            <w:pPr>
              <w:pStyle w:val="TableParagraph"/>
              <w:spacing w:line="225" w:lineRule="exact"/>
              <w:ind w:left="297" w:right="271"/>
              <w:jc w:val="center"/>
              <w:rPr>
                <w:sz w:val="20"/>
              </w:rPr>
            </w:pPr>
            <w:r>
              <w:rPr>
                <w:sz w:val="20"/>
              </w:rPr>
              <w:t>600</w:t>
            </w:r>
          </w:p>
        </w:tc>
        <w:tc>
          <w:tcPr>
            <w:tcW w:w="1842" w:type="dxa"/>
          </w:tcPr>
          <w:p w:rsidR="00600B0C" w:rsidRDefault="00600B0C" w:rsidP="00F376D2">
            <w:pPr>
              <w:pStyle w:val="TableParagraph"/>
              <w:spacing w:line="225" w:lineRule="exact"/>
              <w:ind w:left="488"/>
              <w:rPr>
                <w:sz w:val="20"/>
              </w:rPr>
            </w:pPr>
            <w:r>
              <w:rPr>
                <w:sz w:val="20"/>
              </w:rPr>
              <w:t>R$</w:t>
            </w:r>
            <w:r w:rsidR="00F72D1C">
              <w:rPr>
                <w:spacing w:val="-3"/>
                <w:sz w:val="20"/>
              </w:rPr>
              <w:t xml:space="preserve"> 18,00</w:t>
            </w:r>
          </w:p>
        </w:tc>
      </w:tr>
      <w:tr w:rsidR="00600B0C" w:rsidTr="00600B0C">
        <w:trPr>
          <w:trHeight w:val="460"/>
        </w:trPr>
        <w:tc>
          <w:tcPr>
            <w:tcW w:w="851" w:type="dxa"/>
          </w:tcPr>
          <w:p w:rsidR="00600B0C" w:rsidRDefault="005B17F0" w:rsidP="00F376D2">
            <w:pPr>
              <w:pStyle w:val="TableParagraph"/>
              <w:spacing w:before="95"/>
              <w:ind w:left="172" w:right="163"/>
              <w:jc w:val="center"/>
              <w:rPr>
                <w:sz w:val="20"/>
              </w:rPr>
            </w:pPr>
            <w:r>
              <w:rPr>
                <w:sz w:val="20"/>
              </w:rPr>
              <w:t>05</w:t>
            </w:r>
          </w:p>
        </w:tc>
        <w:tc>
          <w:tcPr>
            <w:tcW w:w="3260" w:type="dxa"/>
          </w:tcPr>
          <w:p w:rsidR="00600B0C" w:rsidRDefault="00600B0C" w:rsidP="00F376D2">
            <w:pPr>
              <w:pStyle w:val="TableParagraph"/>
              <w:tabs>
                <w:tab w:val="left" w:pos="849"/>
                <w:tab w:val="left" w:pos="1828"/>
                <w:tab w:val="left" w:pos="2482"/>
              </w:tabs>
              <w:spacing w:line="230" w:lineRule="exact"/>
              <w:ind w:left="113" w:right="107"/>
              <w:rPr>
                <w:sz w:val="20"/>
              </w:rPr>
            </w:pPr>
            <w:r>
              <w:rPr>
                <w:sz w:val="20"/>
              </w:rPr>
              <w:t>Água</w:t>
            </w:r>
            <w:r>
              <w:rPr>
                <w:sz w:val="20"/>
              </w:rPr>
              <w:tab/>
              <w:t>mineral,</w:t>
            </w:r>
            <w:r>
              <w:rPr>
                <w:sz w:val="20"/>
              </w:rPr>
              <w:tab/>
              <w:t>sem</w:t>
            </w:r>
            <w:r>
              <w:rPr>
                <w:sz w:val="20"/>
              </w:rPr>
              <w:tab/>
            </w:r>
            <w:r>
              <w:rPr>
                <w:spacing w:val="-5"/>
                <w:sz w:val="20"/>
              </w:rPr>
              <w:t>gás,</w:t>
            </w:r>
            <w:r>
              <w:rPr>
                <w:spacing w:val="-53"/>
                <w:sz w:val="20"/>
              </w:rPr>
              <w:t xml:space="preserve"> </w:t>
            </w:r>
            <w:r>
              <w:rPr>
                <w:sz w:val="20"/>
              </w:rPr>
              <w:t>embalagem de</w:t>
            </w:r>
            <w:r w:rsidR="00781A97">
              <w:rPr>
                <w:sz w:val="20"/>
              </w:rPr>
              <w:t xml:space="preserve"> no minimo </w:t>
            </w:r>
            <w:r>
              <w:rPr>
                <w:sz w:val="20"/>
              </w:rPr>
              <w:t xml:space="preserve"> 500ml.</w:t>
            </w:r>
          </w:p>
        </w:tc>
        <w:tc>
          <w:tcPr>
            <w:tcW w:w="1418" w:type="dxa"/>
          </w:tcPr>
          <w:p w:rsidR="00600B0C" w:rsidRDefault="00600B0C" w:rsidP="00F376D2">
            <w:pPr>
              <w:pStyle w:val="TableParagraph"/>
              <w:spacing w:line="222" w:lineRule="exact"/>
              <w:ind w:left="274" w:right="265"/>
              <w:jc w:val="center"/>
              <w:rPr>
                <w:sz w:val="20"/>
              </w:rPr>
            </w:pPr>
            <w:r>
              <w:rPr>
                <w:sz w:val="20"/>
              </w:rPr>
              <w:t>Unidade</w:t>
            </w:r>
          </w:p>
        </w:tc>
        <w:tc>
          <w:tcPr>
            <w:tcW w:w="1701" w:type="dxa"/>
          </w:tcPr>
          <w:p w:rsidR="00600B0C" w:rsidRDefault="00600B0C" w:rsidP="00F376D2">
            <w:pPr>
              <w:pStyle w:val="TableParagraph"/>
              <w:spacing w:line="222" w:lineRule="exact"/>
              <w:ind w:left="293" w:right="272"/>
              <w:jc w:val="center"/>
              <w:rPr>
                <w:sz w:val="20"/>
              </w:rPr>
            </w:pPr>
            <w:r>
              <w:rPr>
                <w:sz w:val="20"/>
              </w:rPr>
              <w:t>10</w:t>
            </w:r>
          </w:p>
        </w:tc>
        <w:tc>
          <w:tcPr>
            <w:tcW w:w="1701" w:type="dxa"/>
          </w:tcPr>
          <w:p w:rsidR="00600B0C" w:rsidRDefault="00DE6B19" w:rsidP="00F376D2">
            <w:pPr>
              <w:pStyle w:val="TableParagraph"/>
              <w:spacing w:line="222" w:lineRule="exact"/>
              <w:ind w:left="298" w:right="271"/>
              <w:jc w:val="center"/>
              <w:rPr>
                <w:sz w:val="20"/>
              </w:rPr>
            </w:pPr>
            <w:r>
              <w:rPr>
                <w:sz w:val="20"/>
              </w:rPr>
              <w:t>12</w:t>
            </w:r>
            <w:r w:rsidR="00614D21">
              <w:rPr>
                <w:sz w:val="20"/>
              </w:rPr>
              <w:t>.000</w:t>
            </w:r>
          </w:p>
        </w:tc>
        <w:tc>
          <w:tcPr>
            <w:tcW w:w="1842" w:type="dxa"/>
          </w:tcPr>
          <w:p w:rsidR="00600B0C" w:rsidRDefault="00600B0C" w:rsidP="00F376D2">
            <w:pPr>
              <w:pStyle w:val="TableParagraph"/>
              <w:spacing w:line="222" w:lineRule="exact"/>
              <w:ind w:left="544"/>
              <w:rPr>
                <w:sz w:val="20"/>
              </w:rPr>
            </w:pPr>
            <w:r>
              <w:rPr>
                <w:sz w:val="20"/>
              </w:rPr>
              <w:t>R$</w:t>
            </w:r>
            <w:r w:rsidR="00F72D1C">
              <w:rPr>
                <w:spacing w:val="-2"/>
                <w:sz w:val="20"/>
              </w:rPr>
              <w:t xml:space="preserve"> 1,29</w:t>
            </w:r>
          </w:p>
        </w:tc>
      </w:tr>
      <w:tr w:rsidR="00600B0C" w:rsidTr="00600B0C">
        <w:trPr>
          <w:trHeight w:val="460"/>
        </w:trPr>
        <w:tc>
          <w:tcPr>
            <w:tcW w:w="851" w:type="dxa"/>
          </w:tcPr>
          <w:p w:rsidR="00600B0C" w:rsidRDefault="005B17F0" w:rsidP="00F376D2">
            <w:pPr>
              <w:pStyle w:val="TableParagraph"/>
              <w:spacing w:before="93"/>
              <w:ind w:left="172" w:right="163"/>
              <w:jc w:val="center"/>
              <w:rPr>
                <w:sz w:val="20"/>
              </w:rPr>
            </w:pPr>
            <w:r>
              <w:rPr>
                <w:sz w:val="20"/>
              </w:rPr>
              <w:t>06</w:t>
            </w:r>
          </w:p>
        </w:tc>
        <w:tc>
          <w:tcPr>
            <w:tcW w:w="3260" w:type="dxa"/>
          </w:tcPr>
          <w:p w:rsidR="00600B0C" w:rsidRDefault="00600B0C" w:rsidP="00F376D2">
            <w:pPr>
              <w:pStyle w:val="TableParagraph"/>
              <w:tabs>
                <w:tab w:val="left" w:pos="849"/>
                <w:tab w:val="left" w:pos="1828"/>
                <w:tab w:val="left" w:pos="2482"/>
              </w:tabs>
              <w:spacing w:line="230" w:lineRule="exact"/>
              <w:ind w:left="113" w:right="107"/>
              <w:rPr>
                <w:sz w:val="20"/>
              </w:rPr>
            </w:pPr>
            <w:bookmarkStart w:id="0" w:name="_GoBack"/>
            <w:r>
              <w:rPr>
                <w:sz w:val="20"/>
              </w:rPr>
              <w:t>Água</w:t>
            </w:r>
            <w:r>
              <w:rPr>
                <w:sz w:val="20"/>
              </w:rPr>
              <w:tab/>
              <w:t>mineral,</w:t>
            </w:r>
            <w:r>
              <w:rPr>
                <w:sz w:val="20"/>
              </w:rPr>
              <w:tab/>
              <w:t>com</w:t>
            </w:r>
            <w:r>
              <w:rPr>
                <w:sz w:val="20"/>
              </w:rPr>
              <w:tab/>
            </w:r>
            <w:r>
              <w:rPr>
                <w:spacing w:val="-5"/>
                <w:sz w:val="20"/>
              </w:rPr>
              <w:t>gás,</w:t>
            </w:r>
            <w:r>
              <w:rPr>
                <w:spacing w:val="-53"/>
                <w:sz w:val="20"/>
              </w:rPr>
              <w:t xml:space="preserve"> </w:t>
            </w:r>
            <w:r>
              <w:rPr>
                <w:sz w:val="20"/>
              </w:rPr>
              <w:t>embalagem de</w:t>
            </w:r>
            <w:r w:rsidR="00781A97">
              <w:rPr>
                <w:sz w:val="20"/>
              </w:rPr>
              <w:t xml:space="preserve"> no minimo </w:t>
            </w:r>
            <w:r>
              <w:rPr>
                <w:sz w:val="20"/>
              </w:rPr>
              <w:t xml:space="preserve"> 500ml.</w:t>
            </w:r>
            <w:bookmarkEnd w:id="0"/>
          </w:p>
        </w:tc>
        <w:tc>
          <w:tcPr>
            <w:tcW w:w="1418" w:type="dxa"/>
          </w:tcPr>
          <w:p w:rsidR="00600B0C" w:rsidRDefault="00600B0C" w:rsidP="00F376D2">
            <w:pPr>
              <w:pStyle w:val="TableParagraph"/>
              <w:spacing w:line="225" w:lineRule="exact"/>
              <w:ind w:left="274" w:right="265"/>
              <w:jc w:val="center"/>
              <w:rPr>
                <w:sz w:val="20"/>
              </w:rPr>
            </w:pPr>
            <w:r>
              <w:rPr>
                <w:sz w:val="20"/>
              </w:rPr>
              <w:t>Unidade</w:t>
            </w:r>
          </w:p>
        </w:tc>
        <w:tc>
          <w:tcPr>
            <w:tcW w:w="1701" w:type="dxa"/>
          </w:tcPr>
          <w:p w:rsidR="00600B0C" w:rsidRDefault="00600B0C" w:rsidP="00F376D2">
            <w:pPr>
              <w:pStyle w:val="TableParagraph"/>
              <w:spacing w:line="225" w:lineRule="exact"/>
              <w:ind w:left="293" w:right="272"/>
              <w:jc w:val="center"/>
              <w:rPr>
                <w:sz w:val="20"/>
              </w:rPr>
            </w:pPr>
            <w:r>
              <w:rPr>
                <w:sz w:val="20"/>
              </w:rPr>
              <w:t>10</w:t>
            </w:r>
          </w:p>
        </w:tc>
        <w:tc>
          <w:tcPr>
            <w:tcW w:w="1701" w:type="dxa"/>
          </w:tcPr>
          <w:p w:rsidR="00600B0C" w:rsidRDefault="00DE6B19" w:rsidP="00F376D2">
            <w:pPr>
              <w:pStyle w:val="TableParagraph"/>
              <w:spacing w:line="225" w:lineRule="exact"/>
              <w:ind w:left="298" w:right="271"/>
              <w:jc w:val="center"/>
              <w:rPr>
                <w:sz w:val="20"/>
              </w:rPr>
            </w:pPr>
            <w:r>
              <w:rPr>
                <w:sz w:val="20"/>
              </w:rPr>
              <w:t>12</w:t>
            </w:r>
            <w:r w:rsidR="00614D21">
              <w:rPr>
                <w:sz w:val="20"/>
              </w:rPr>
              <w:t>.000</w:t>
            </w:r>
          </w:p>
        </w:tc>
        <w:tc>
          <w:tcPr>
            <w:tcW w:w="1842" w:type="dxa"/>
          </w:tcPr>
          <w:p w:rsidR="00600B0C" w:rsidRDefault="00600B0C" w:rsidP="00F376D2">
            <w:pPr>
              <w:pStyle w:val="TableParagraph"/>
              <w:spacing w:line="225" w:lineRule="exact"/>
              <w:ind w:left="544"/>
              <w:rPr>
                <w:sz w:val="20"/>
              </w:rPr>
            </w:pPr>
            <w:r>
              <w:rPr>
                <w:sz w:val="20"/>
              </w:rPr>
              <w:t>R$</w:t>
            </w:r>
            <w:r w:rsidR="008246AF">
              <w:rPr>
                <w:spacing w:val="-3"/>
                <w:sz w:val="20"/>
              </w:rPr>
              <w:t xml:space="preserve"> 1,49</w:t>
            </w:r>
          </w:p>
        </w:tc>
      </w:tr>
    </w:tbl>
    <w:p w:rsidR="002020D6" w:rsidRPr="004A12DA" w:rsidRDefault="002020D6" w:rsidP="002020D6">
      <w:pPr>
        <w:suppressAutoHyphens w:val="0"/>
        <w:overflowPunct w:val="0"/>
        <w:autoSpaceDE w:val="0"/>
        <w:autoSpaceDN w:val="0"/>
        <w:adjustRightInd w:val="0"/>
        <w:spacing w:before="60" w:after="0" w:line="240" w:lineRule="auto"/>
        <w:jc w:val="both"/>
        <w:textAlignment w:val="baseline"/>
        <w:rPr>
          <w:rFonts w:ascii="Arial" w:eastAsia="Calibri" w:hAnsi="Arial" w:cs="Arial"/>
          <w:b/>
          <w:color w:val="000000"/>
          <w:lang w:eastAsia="pt-BR"/>
        </w:rPr>
      </w:pPr>
    </w:p>
    <w:p w:rsidR="00600B0C" w:rsidRPr="00600B0C" w:rsidRDefault="00600B0C" w:rsidP="00600B0C">
      <w:pPr>
        <w:pStyle w:val="PargrafodaLista"/>
        <w:widowControl w:val="0"/>
        <w:numPr>
          <w:ilvl w:val="1"/>
          <w:numId w:val="31"/>
        </w:numPr>
        <w:tabs>
          <w:tab w:val="left" w:pos="426"/>
        </w:tabs>
        <w:autoSpaceDE w:val="0"/>
        <w:autoSpaceDN w:val="0"/>
        <w:spacing w:after="0" w:line="352" w:lineRule="auto"/>
        <w:ind w:left="0" w:right="-1" w:firstLine="0"/>
        <w:contextualSpacing w:val="0"/>
        <w:jc w:val="both"/>
        <w:rPr>
          <w:rFonts w:ascii="Calibri" w:hAnsi="Calibri"/>
          <w:b/>
        </w:rPr>
      </w:pPr>
      <w:r>
        <w:rPr>
          <w:sz w:val="20"/>
        </w:rPr>
        <w:t>A entrega dos produtos deverá ser realizada em até 02 (duas) horas após a solicitação,</w:t>
      </w:r>
      <w:r>
        <w:rPr>
          <w:spacing w:val="1"/>
          <w:sz w:val="20"/>
        </w:rPr>
        <w:t xml:space="preserve"> </w:t>
      </w:r>
      <w:r>
        <w:rPr>
          <w:sz w:val="20"/>
        </w:rPr>
        <w:t>devendo</w:t>
      </w:r>
      <w:r>
        <w:rPr>
          <w:spacing w:val="1"/>
          <w:sz w:val="20"/>
        </w:rPr>
        <w:t xml:space="preserve"> </w:t>
      </w:r>
      <w:r>
        <w:rPr>
          <w:sz w:val="20"/>
        </w:rPr>
        <w:t>ser</w:t>
      </w:r>
      <w:r>
        <w:rPr>
          <w:spacing w:val="1"/>
          <w:sz w:val="20"/>
        </w:rPr>
        <w:t xml:space="preserve"> </w:t>
      </w:r>
      <w:r>
        <w:rPr>
          <w:sz w:val="20"/>
        </w:rPr>
        <w:t>entregue</w:t>
      </w:r>
      <w:r>
        <w:rPr>
          <w:spacing w:val="1"/>
          <w:sz w:val="20"/>
        </w:rPr>
        <w:t xml:space="preserve"> </w:t>
      </w:r>
      <w:r>
        <w:rPr>
          <w:sz w:val="20"/>
        </w:rPr>
        <w:t>livre</w:t>
      </w:r>
      <w:r>
        <w:rPr>
          <w:spacing w:val="1"/>
          <w:sz w:val="20"/>
        </w:rPr>
        <w:t xml:space="preserve"> </w:t>
      </w:r>
      <w:r>
        <w:rPr>
          <w:sz w:val="20"/>
        </w:rPr>
        <w:t>de</w:t>
      </w:r>
      <w:r>
        <w:rPr>
          <w:spacing w:val="1"/>
          <w:sz w:val="20"/>
        </w:rPr>
        <w:t xml:space="preserve"> </w:t>
      </w:r>
      <w:r>
        <w:rPr>
          <w:sz w:val="20"/>
        </w:rPr>
        <w:t>frete</w:t>
      </w:r>
      <w:r>
        <w:rPr>
          <w:spacing w:val="1"/>
          <w:sz w:val="20"/>
        </w:rPr>
        <w:t xml:space="preserve"> </w:t>
      </w:r>
      <w:r>
        <w:rPr>
          <w:sz w:val="20"/>
        </w:rPr>
        <w:t>e</w:t>
      </w:r>
      <w:r>
        <w:rPr>
          <w:spacing w:val="1"/>
          <w:sz w:val="20"/>
        </w:rPr>
        <w:t xml:space="preserve"> </w:t>
      </w:r>
      <w:r>
        <w:rPr>
          <w:sz w:val="20"/>
        </w:rPr>
        <w:t>descarga,</w:t>
      </w:r>
      <w:r>
        <w:rPr>
          <w:spacing w:val="1"/>
          <w:sz w:val="20"/>
        </w:rPr>
        <w:t xml:space="preserve"> </w:t>
      </w:r>
      <w:r>
        <w:rPr>
          <w:sz w:val="20"/>
        </w:rPr>
        <w:t>junto</w:t>
      </w:r>
      <w:r>
        <w:rPr>
          <w:spacing w:val="1"/>
          <w:sz w:val="20"/>
        </w:rPr>
        <w:t xml:space="preserve"> </w:t>
      </w:r>
      <w:r>
        <w:rPr>
          <w:sz w:val="20"/>
        </w:rPr>
        <w:t>as</w:t>
      </w:r>
      <w:r>
        <w:rPr>
          <w:spacing w:val="1"/>
          <w:sz w:val="20"/>
        </w:rPr>
        <w:t xml:space="preserve"> </w:t>
      </w:r>
      <w:r>
        <w:rPr>
          <w:sz w:val="20"/>
        </w:rPr>
        <w:t>Secretarias</w:t>
      </w:r>
      <w:r>
        <w:rPr>
          <w:spacing w:val="1"/>
          <w:sz w:val="20"/>
        </w:rPr>
        <w:t xml:space="preserve"> </w:t>
      </w:r>
      <w:r>
        <w:rPr>
          <w:sz w:val="20"/>
        </w:rPr>
        <w:t>Municipais,</w:t>
      </w:r>
      <w:r>
        <w:rPr>
          <w:spacing w:val="1"/>
          <w:sz w:val="20"/>
        </w:rPr>
        <w:t xml:space="preserve"> </w:t>
      </w:r>
      <w:r>
        <w:rPr>
          <w:sz w:val="20"/>
        </w:rPr>
        <w:t>Setores</w:t>
      </w:r>
      <w:r>
        <w:rPr>
          <w:spacing w:val="1"/>
          <w:sz w:val="20"/>
        </w:rPr>
        <w:t xml:space="preserve"> </w:t>
      </w:r>
      <w:r>
        <w:rPr>
          <w:sz w:val="20"/>
        </w:rPr>
        <w:t>Subordinados e Câmara Municipal de Vereadores de Guarani das Missões/RS, localizados no</w:t>
      </w:r>
      <w:r>
        <w:rPr>
          <w:spacing w:val="1"/>
          <w:sz w:val="20"/>
        </w:rPr>
        <w:t xml:space="preserve"> </w:t>
      </w:r>
      <w:r>
        <w:rPr>
          <w:sz w:val="20"/>
        </w:rPr>
        <w:t>perímetro</w:t>
      </w:r>
      <w:r>
        <w:rPr>
          <w:spacing w:val="1"/>
          <w:sz w:val="20"/>
        </w:rPr>
        <w:t xml:space="preserve"> </w:t>
      </w:r>
      <w:r>
        <w:rPr>
          <w:sz w:val="20"/>
        </w:rPr>
        <w:t>urbano</w:t>
      </w:r>
      <w:r>
        <w:rPr>
          <w:spacing w:val="1"/>
          <w:sz w:val="20"/>
        </w:rPr>
        <w:t xml:space="preserve"> </w:t>
      </w:r>
      <w:r>
        <w:rPr>
          <w:sz w:val="20"/>
        </w:rPr>
        <w:t>de</w:t>
      </w:r>
      <w:r>
        <w:rPr>
          <w:spacing w:val="1"/>
          <w:sz w:val="20"/>
        </w:rPr>
        <w:t xml:space="preserve"> </w:t>
      </w:r>
      <w:r>
        <w:rPr>
          <w:sz w:val="20"/>
        </w:rPr>
        <w:t>Guarani</w:t>
      </w:r>
      <w:r>
        <w:rPr>
          <w:spacing w:val="1"/>
          <w:sz w:val="20"/>
        </w:rPr>
        <w:t xml:space="preserve"> </w:t>
      </w:r>
      <w:r>
        <w:rPr>
          <w:sz w:val="20"/>
        </w:rPr>
        <w:t>das</w:t>
      </w:r>
      <w:r>
        <w:rPr>
          <w:spacing w:val="1"/>
          <w:sz w:val="20"/>
        </w:rPr>
        <w:t xml:space="preserve"> </w:t>
      </w:r>
      <w:r>
        <w:rPr>
          <w:sz w:val="20"/>
        </w:rPr>
        <w:t>Missões/RS</w:t>
      </w:r>
      <w:r>
        <w:rPr>
          <w:spacing w:val="1"/>
          <w:sz w:val="20"/>
        </w:rPr>
        <w:t xml:space="preserve"> </w:t>
      </w:r>
      <w:r>
        <w:rPr>
          <w:b/>
          <w:sz w:val="20"/>
          <w:u w:val="thick"/>
        </w:rPr>
        <w:t>e</w:t>
      </w:r>
      <w:r>
        <w:rPr>
          <w:b/>
          <w:spacing w:val="1"/>
          <w:sz w:val="20"/>
          <w:u w:val="thick"/>
        </w:rPr>
        <w:t xml:space="preserve"> </w:t>
      </w:r>
      <w:r>
        <w:rPr>
          <w:b/>
          <w:sz w:val="20"/>
          <w:u w:val="thick"/>
        </w:rPr>
        <w:t>também</w:t>
      </w:r>
      <w:r>
        <w:rPr>
          <w:b/>
          <w:spacing w:val="1"/>
          <w:sz w:val="20"/>
          <w:u w:val="thick"/>
        </w:rPr>
        <w:t xml:space="preserve"> </w:t>
      </w:r>
      <w:r>
        <w:rPr>
          <w:b/>
          <w:sz w:val="20"/>
          <w:u w:val="thick"/>
        </w:rPr>
        <w:t>junto</w:t>
      </w:r>
      <w:r>
        <w:rPr>
          <w:b/>
          <w:spacing w:val="1"/>
          <w:sz w:val="20"/>
          <w:u w:val="thick"/>
        </w:rPr>
        <w:t xml:space="preserve"> </w:t>
      </w:r>
      <w:r>
        <w:rPr>
          <w:b/>
          <w:sz w:val="20"/>
          <w:u w:val="thick"/>
        </w:rPr>
        <w:t>as</w:t>
      </w:r>
      <w:r>
        <w:rPr>
          <w:b/>
          <w:spacing w:val="1"/>
          <w:sz w:val="20"/>
          <w:u w:val="thick"/>
        </w:rPr>
        <w:t xml:space="preserve"> </w:t>
      </w:r>
      <w:r>
        <w:rPr>
          <w:b/>
          <w:sz w:val="20"/>
          <w:u w:val="thick"/>
        </w:rPr>
        <w:t>Escolas</w:t>
      </w:r>
      <w:r>
        <w:rPr>
          <w:b/>
          <w:spacing w:val="1"/>
          <w:sz w:val="20"/>
          <w:u w:val="thick"/>
        </w:rPr>
        <w:t xml:space="preserve"> </w:t>
      </w:r>
      <w:r>
        <w:rPr>
          <w:b/>
          <w:sz w:val="20"/>
          <w:u w:val="thick"/>
        </w:rPr>
        <w:t>Municipais</w:t>
      </w:r>
      <w:r>
        <w:rPr>
          <w:b/>
          <w:spacing w:val="1"/>
          <w:sz w:val="20"/>
        </w:rPr>
        <w:t xml:space="preserve"> </w:t>
      </w:r>
      <w:r>
        <w:rPr>
          <w:b/>
          <w:w w:val="95"/>
          <w:sz w:val="20"/>
          <w:u w:val="thick"/>
        </w:rPr>
        <w:t>localizadas</w:t>
      </w:r>
      <w:r>
        <w:rPr>
          <w:b/>
          <w:spacing w:val="21"/>
          <w:w w:val="95"/>
          <w:sz w:val="20"/>
          <w:u w:val="thick"/>
        </w:rPr>
        <w:t xml:space="preserve"> </w:t>
      </w:r>
      <w:r>
        <w:rPr>
          <w:b/>
          <w:w w:val="95"/>
          <w:sz w:val="20"/>
          <w:u w:val="thick"/>
        </w:rPr>
        <w:t>no</w:t>
      </w:r>
      <w:r>
        <w:rPr>
          <w:b/>
          <w:spacing w:val="22"/>
          <w:w w:val="95"/>
          <w:sz w:val="20"/>
          <w:u w:val="thick"/>
        </w:rPr>
        <w:t xml:space="preserve"> </w:t>
      </w:r>
      <w:r>
        <w:rPr>
          <w:b/>
          <w:w w:val="95"/>
          <w:sz w:val="20"/>
          <w:u w:val="thick"/>
        </w:rPr>
        <w:t>interior</w:t>
      </w:r>
      <w:r>
        <w:rPr>
          <w:b/>
          <w:spacing w:val="21"/>
          <w:w w:val="95"/>
          <w:sz w:val="20"/>
          <w:u w:val="thick"/>
        </w:rPr>
        <w:t xml:space="preserve"> </w:t>
      </w:r>
      <w:r>
        <w:rPr>
          <w:b/>
          <w:w w:val="95"/>
          <w:sz w:val="20"/>
          <w:u w:val="thick"/>
        </w:rPr>
        <w:t>(zona</w:t>
      </w:r>
      <w:r>
        <w:rPr>
          <w:b/>
          <w:spacing w:val="22"/>
          <w:w w:val="95"/>
          <w:sz w:val="20"/>
          <w:u w:val="thick"/>
        </w:rPr>
        <w:t xml:space="preserve"> </w:t>
      </w:r>
      <w:r>
        <w:rPr>
          <w:b/>
          <w:w w:val="95"/>
          <w:sz w:val="20"/>
          <w:u w:val="thick"/>
        </w:rPr>
        <w:t>rural)</w:t>
      </w:r>
      <w:r>
        <w:rPr>
          <w:b/>
          <w:spacing w:val="21"/>
          <w:w w:val="95"/>
          <w:sz w:val="20"/>
          <w:u w:val="thick"/>
        </w:rPr>
        <w:t xml:space="preserve"> </w:t>
      </w:r>
      <w:r>
        <w:rPr>
          <w:b/>
          <w:w w:val="95"/>
          <w:sz w:val="20"/>
          <w:u w:val="thick"/>
        </w:rPr>
        <w:t>de</w:t>
      </w:r>
      <w:r>
        <w:rPr>
          <w:b/>
          <w:spacing w:val="21"/>
          <w:w w:val="95"/>
          <w:sz w:val="20"/>
          <w:u w:val="thick"/>
        </w:rPr>
        <w:t xml:space="preserve"> </w:t>
      </w:r>
      <w:r>
        <w:rPr>
          <w:b/>
          <w:w w:val="95"/>
          <w:sz w:val="20"/>
          <w:u w:val="thick"/>
        </w:rPr>
        <w:t>Guarani</w:t>
      </w:r>
      <w:r>
        <w:rPr>
          <w:b/>
          <w:spacing w:val="21"/>
          <w:w w:val="95"/>
          <w:sz w:val="20"/>
          <w:u w:val="thick"/>
        </w:rPr>
        <w:t xml:space="preserve"> </w:t>
      </w:r>
      <w:r>
        <w:rPr>
          <w:b/>
          <w:w w:val="95"/>
          <w:sz w:val="20"/>
          <w:u w:val="thick"/>
        </w:rPr>
        <w:t>das</w:t>
      </w:r>
      <w:r>
        <w:rPr>
          <w:b/>
          <w:spacing w:val="24"/>
          <w:w w:val="95"/>
          <w:sz w:val="20"/>
          <w:u w:val="thick"/>
        </w:rPr>
        <w:t xml:space="preserve"> </w:t>
      </w:r>
      <w:r>
        <w:rPr>
          <w:b/>
          <w:w w:val="95"/>
          <w:sz w:val="20"/>
          <w:u w:val="thick"/>
        </w:rPr>
        <w:t>Missões/RS,</w:t>
      </w:r>
      <w:r>
        <w:rPr>
          <w:b/>
          <w:spacing w:val="21"/>
          <w:w w:val="95"/>
          <w:sz w:val="20"/>
          <w:u w:val="thick"/>
        </w:rPr>
        <w:t xml:space="preserve"> </w:t>
      </w:r>
      <w:r>
        <w:rPr>
          <w:b/>
          <w:w w:val="95"/>
          <w:sz w:val="20"/>
          <w:u w:val="thick"/>
        </w:rPr>
        <w:t>livre</w:t>
      </w:r>
      <w:r>
        <w:rPr>
          <w:b/>
          <w:spacing w:val="21"/>
          <w:w w:val="95"/>
          <w:sz w:val="20"/>
          <w:u w:val="thick"/>
        </w:rPr>
        <w:t xml:space="preserve"> </w:t>
      </w:r>
      <w:r>
        <w:rPr>
          <w:b/>
          <w:w w:val="95"/>
          <w:sz w:val="20"/>
          <w:u w:val="thick"/>
        </w:rPr>
        <w:t>de</w:t>
      </w:r>
      <w:r>
        <w:rPr>
          <w:b/>
          <w:spacing w:val="21"/>
          <w:w w:val="95"/>
          <w:sz w:val="20"/>
          <w:u w:val="thick"/>
        </w:rPr>
        <w:t xml:space="preserve"> </w:t>
      </w:r>
      <w:r>
        <w:rPr>
          <w:b/>
          <w:w w:val="95"/>
          <w:sz w:val="20"/>
          <w:u w:val="thick"/>
        </w:rPr>
        <w:t>frete</w:t>
      </w:r>
      <w:r>
        <w:rPr>
          <w:b/>
          <w:spacing w:val="26"/>
          <w:w w:val="95"/>
          <w:sz w:val="20"/>
          <w:u w:val="thick"/>
        </w:rPr>
        <w:t xml:space="preserve"> </w:t>
      </w:r>
      <w:r>
        <w:rPr>
          <w:b/>
          <w:w w:val="95"/>
          <w:sz w:val="20"/>
          <w:u w:val="thick"/>
        </w:rPr>
        <w:t>e</w:t>
      </w:r>
      <w:r>
        <w:rPr>
          <w:b/>
          <w:spacing w:val="3"/>
          <w:w w:val="95"/>
          <w:sz w:val="20"/>
          <w:u w:val="thick"/>
        </w:rPr>
        <w:t xml:space="preserve"> </w:t>
      </w:r>
      <w:r>
        <w:rPr>
          <w:b/>
          <w:w w:val="95"/>
          <w:sz w:val="20"/>
          <w:u w:val="thick"/>
        </w:rPr>
        <w:t>descarga.</w:t>
      </w:r>
    </w:p>
    <w:p w:rsidR="00600B0C" w:rsidRPr="00600B0C" w:rsidRDefault="00600B0C" w:rsidP="00600B0C">
      <w:pPr>
        <w:pStyle w:val="PargrafodaLista"/>
        <w:widowControl w:val="0"/>
        <w:numPr>
          <w:ilvl w:val="1"/>
          <w:numId w:val="31"/>
        </w:numPr>
        <w:tabs>
          <w:tab w:val="left" w:pos="426"/>
        </w:tabs>
        <w:autoSpaceDE w:val="0"/>
        <w:autoSpaceDN w:val="0"/>
        <w:spacing w:after="0" w:line="352" w:lineRule="auto"/>
        <w:ind w:left="0" w:right="-1" w:firstLine="0"/>
        <w:contextualSpacing w:val="0"/>
        <w:jc w:val="both"/>
        <w:rPr>
          <w:rFonts w:ascii="Calibri" w:hAnsi="Calibri"/>
          <w:b/>
        </w:rPr>
      </w:pPr>
      <w:r>
        <w:rPr>
          <w:rFonts w:ascii="Calibri" w:hAnsi="Calibri"/>
          <w:b/>
        </w:rPr>
        <w:t xml:space="preserve"> </w:t>
      </w:r>
      <w:r>
        <w:rPr>
          <w:sz w:val="20"/>
        </w:rPr>
        <w:t>Os</w:t>
      </w:r>
      <w:r>
        <w:rPr>
          <w:spacing w:val="20"/>
          <w:sz w:val="20"/>
        </w:rPr>
        <w:t xml:space="preserve"> </w:t>
      </w:r>
      <w:r>
        <w:rPr>
          <w:sz w:val="20"/>
        </w:rPr>
        <w:t>botijões</w:t>
      </w:r>
      <w:r>
        <w:rPr>
          <w:spacing w:val="20"/>
          <w:sz w:val="20"/>
        </w:rPr>
        <w:t xml:space="preserve"> </w:t>
      </w:r>
      <w:r>
        <w:rPr>
          <w:sz w:val="20"/>
        </w:rPr>
        <w:t>deverão</w:t>
      </w:r>
      <w:r>
        <w:rPr>
          <w:spacing w:val="18"/>
          <w:sz w:val="20"/>
        </w:rPr>
        <w:t xml:space="preserve"> </w:t>
      </w:r>
      <w:r>
        <w:rPr>
          <w:sz w:val="20"/>
        </w:rPr>
        <w:t>ser</w:t>
      </w:r>
      <w:r>
        <w:rPr>
          <w:spacing w:val="19"/>
          <w:sz w:val="20"/>
        </w:rPr>
        <w:t xml:space="preserve"> </w:t>
      </w:r>
      <w:r>
        <w:rPr>
          <w:sz w:val="20"/>
        </w:rPr>
        <w:t>regidos</w:t>
      </w:r>
      <w:r>
        <w:rPr>
          <w:spacing w:val="19"/>
          <w:sz w:val="20"/>
        </w:rPr>
        <w:t xml:space="preserve"> </w:t>
      </w:r>
      <w:r>
        <w:rPr>
          <w:sz w:val="20"/>
        </w:rPr>
        <w:t>pelas</w:t>
      </w:r>
      <w:r>
        <w:rPr>
          <w:spacing w:val="19"/>
          <w:sz w:val="20"/>
        </w:rPr>
        <w:t xml:space="preserve"> </w:t>
      </w:r>
      <w:r>
        <w:rPr>
          <w:sz w:val="20"/>
        </w:rPr>
        <w:t>regras</w:t>
      </w:r>
      <w:r>
        <w:rPr>
          <w:spacing w:val="19"/>
          <w:sz w:val="20"/>
        </w:rPr>
        <w:t xml:space="preserve"> </w:t>
      </w:r>
      <w:r>
        <w:rPr>
          <w:sz w:val="20"/>
        </w:rPr>
        <w:t>da</w:t>
      </w:r>
      <w:r>
        <w:rPr>
          <w:spacing w:val="19"/>
          <w:sz w:val="20"/>
        </w:rPr>
        <w:t xml:space="preserve"> </w:t>
      </w:r>
      <w:r>
        <w:rPr>
          <w:sz w:val="20"/>
        </w:rPr>
        <w:t>ABNT</w:t>
      </w:r>
      <w:r>
        <w:rPr>
          <w:spacing w:val="26"/>
          <w:sz w:val="20"/>
        </w:rPr>
        <w:t xml:space="preserve"> </w:t>
      </w:r>
      <w:r>
        <w:rPr>
          <w:sz w:val="20"/>
        </w:rPr>
        <w:t>–</w:t>
      </w:r>
      <w:r>
        <w:rPr>
          <w:spacing w:val="18"/>
          <w:sz w:val="20"/>
        </w:rPr>
        <w:t xml:space="preserve"> </w:t>
      </w:r>
      <w:r>
        <w:rPr>
          <w:sz w:val="20"/>
        </w:rPr>
        <w:t>Associação</w:t>
      </w:r>
      <w:r>
        <w:rPr>
          <w:spacing w:val="18"/>
          <w:sz w:val="20"/>
        </w:rPr>
        <w:t xml:space="preserve"> </w:t>
      </w:r>
      <w:r>
        <w:rPr>
          <w:sz w:val="20"/>
        </w:rPr>
        <w:t>Brasileira</w:t>
      </w:r>
      <w:r>
        <w:rPr>
          <w:spacing w:val="21"/>
          <w:sz w:val="20"/>
        </w:rPr>
        <w:t xml:space="preserve"> </w:t>
      </w:r>
      <w:r>
        <w:rPr>
          <w:sz w:val="20"/>
        </w:rPr>
        <w:t>de</w:t>
      </w:r>
      <w:r>
        <w:rPr>
          <w:spacing w:val="19"/>
          <w:sz w:val="20"/>
        </w:rPr>
        <w:t xml:space="preserve"> </w:t>
      </w:r>
      <w:r>
        <w:rPr>
          <w:sz w:val="20"/>
        </w:rPr>
        <w:t>Normas</w:t>
      </w:r>
      <w:r>
        <w:rPr>
          <w:spacing w:val="-53"/>
          <w:sz w:val="20"/>
        </w:rPr>
        <w:t xml:space="preserve"> </w:t>
      </w:r>
      <w:r>
        <w:rPr>
          <w:spacing w:val="-1"/>
          <w:sz w:val="20"/>
        </w:rPr>
        <w:t>Técnicas,</w:t>
      </w:r>
      <w:r>
        <w:rPr>
          <w:spacing w:val="-6"/>
          <w:sz w:val="20"/>
        </w:rPr>
        <w:t xml:space="preserve"> </w:t>
      </w:r>
      <w:r>
        <w:rPr>
          <w:sz w:val="20"/>
        </w:rPr>
        <w:t>INMETRO</w:t>
      </w:r>
      <w:r>
        <w:rPr>
          <w:spacing w:val="-2"/>
          <w:sz w:val="20"/>
        </w:rPr>
        <w:t xml:space="preserve"> </w:t>
      </w:r>
      <w:r>
        <w:rPr>
          <w:sz w:val="20"/>
        </w:rPr>
        <w:t>–</w:t>
      </w:r>
      <w:r>
        <w:rPr>
          <w:spacing w:val="-14"/>
          <w:sz w:val="20"/>
        </w:rPr>
        <w:t xml:space="preserve"> </w:t>
      </w:r>
      <w:r>
        <w:rPr>
          <w:sz w:val="20"/>
        </w:rPr>
        <w:t>Instituto</w:t>
      </w:r>
      <w:r>
        <w:rPr>
          <w:spacing w:val="-1"/>
          <w:sz w:val="20"/>
        </w:rPr>
        <w:t xml:space="preserve"> </w:t>
      </w:r>
      <w:r>
        <w:rPr>
          <w:sz w:val="20"/>
        </w:rPr>
        <w:t>Nacional</w:t>
      </w:r>
      <w:r>
        <w:rPr>
          <w:spacing w:val="-5"/>
          <w:sz w:val="20"/>
        </w:rPr>
        <w:t xml:space="preserve"> </w:t>
      </w:r>
      <w:r>
        <w:rPr>
          <w:sz w:val="20"/>
        </w:rPr>
        <w:t>de</w:t>
      </w:r>
      <w:r>
        <w:rPr>
          <w:spacing w:val="-5"/>
          <w:sz w:val="20"/>
        </w:rPr>
        <w:t xml:space="preserve"> </w:t>
      </w:r>
      <w:r>
        <w:rPr>
          <w:sz w:val="20"/>
        </w:rPr>
        <w:t>Metrologia e</w:t>
      </w:r>
      <w:r>
        <w:rPr>
          <w:spacing w:val="-5"/>
          <w:sz w:val="20"/>
        </w:rPr>
        <w:t xml:space="preserve"> </w:t>
      </w:r>
      <w:r>
        <w:rPr>
          <w:sz w:val="20"/>
        </w:rPr>
        <w:t>ANP</w:t>
      </w:r>
      <w:r>
        <w:rPr>
          <w:spacing w:val="-5"/>
          <w:sz w:val="20"/>
        </w:rPr>
        <w:t xml:space="preserve"> </w:t>
      </w:r>
      <w:r>
        <w:rPr>
          <w:sz w:val="20"/>
        </w:rPr>
        <w:t>–</w:t>
      </w:r>
      <w:r>
        <w:rPr>
          <w:spacing w:val="-12"/>
          <w:sz w:val="20"/>
        </w:rPr>
        <w:t xml:space="preserve"> </w:t>
      </w:r>
      <w:r>
        <w:rPr>
          <w:sz w:val="20"/>
        </w:rPr>
        <w:t>Agência</w:t>
      </w:r>
      <w:r>
        <w:rPr>
          <w:spacing w:val="-1"/>
          <w:sz w:val="20"/>
        </w:rPr>
        <w:t xml:space="preserve"> </w:t>
      </w:r>
      <w:r>
        <w:rPr>
          <w:sz w:val="20"/>
        </w:rPr>
        <w:t>Nacional</w:t>
      </w:r>
      <w:r>
        <w:rPr>
          <w:spacing w:val="-5"/>
          <w:sz w:val="20"/>
        </w:rPr>
        <w:t xml:space="preserve"> </w:t>
      </w:r>
      <w:r>
        <w:rPr>
          <w:sz w:val="20"/>
        </w:rPr>
        <w:t>de</w:t>
      </w:r>
      <w:r>
        <w:rPr>
          <w:spacing w:val="-2"/>
          <w:sz w:val="20"/>
        </w:rPr>
        <w:t xml:space="preserve"> </w:t>
      </w:r>
      <w:r>
        <w:rPr>
          <w:sz w:val="20"/>
        </w:rPr>
        <w:t>Petróleo.</w:t>
      </w:r>
    </w:p>
    <w:p w:rsidR="00600B0C" w:rsidRPr="00DA4C3E" w:rsidRDefault="00600B0C" w:rsidP="00600B0C">
      <w:pPr>
        <w:pStyle w:val="PargrafodaLista"/>
        <w:widowControl w:val="0"/>
        <w:numPr>
          <w:ilvl w:val="1"/>
          <w:numId w:val="31"/>
        </w:numPr>
        <w:tabs>
          <w:tab w:val="left" w:pos="426"/>
        </w:tabs>
        <w:autoSpaceDE w:val="0"/>
        <w:autoSpaceDN w:val="0"/>
        <w:spacing w:after="0" w:line="352" w:lineRule="auto"/>
        <w:ind w:left="0" w:right="-1" w:firstLine="0"/>
        <w:contextualSpacing w:val="0"/>
        <w:jc w:val="both"/>
        <w:rPr>
          <w:rFonts w:ascii="Calibri" w:hAnsi="Calibri"/>
          <w:b/>
        </w:rPr>
      </w:pPr>
      <w:r>
        <w:rPr>
          <w:sz w:val="20"/>
        </w:rPr>
        <w:t>A</w:t>
      </w:r>
      <w:r>
        <w:rPr>
          <w:spacing w:val="1"/>
          <w:sz w:val="20"/>
        </w:rPr>
        <w:t xml:space="preserve"> </w:t>
      </w:r>
      <w:r>
        <w:rPr>
          <w:sz w:val="20"/>
        </w:rPr>
        <w:t>vencedora</w:t>
      </w:r>
      <w:r>
        <w:rPr>
          <w:spacing w:val="4"/>
          <w:sz w:val="20"/>
        </w:rPr>
        <w:t xml:space="preserve"> </w:t>
      </w:r>
      <w:r>
        <w:rPr>
          <w:sz w:val="20"/>
        </w:rPr>
        <w:t>deverá</w:t>
      </w:r>
      <w:r>
        <w:rPr>
          <w:spacing w:val="4"/>
          <w:sz w:val="20"/>
        </w:rPr>
        <w:t xml:space="preserve"> </w:t>
      </w:r>
      <w:r>
        <w:rPr>
          <w:sz w:val="20"/>
        </w:rPr>
        <w:t>observar</w:t>
      </w:r>
      <w:r>
        <w:rPr>
          <w:spacing w:val="2"/>
          <w:sz w:val="20"/>
        </w:rPr>
        <w:t xml:space="preserve"> </w:t>
      </w:r>
      <w:r>
        <w:rPr>
          <w:sz w:val="20"/>
        </w:rPr>
        <w:t>durante</w:t>
      </w:r>
      <w:r>
        <w:rPr>
          <w:spacing w:val="1"/>
          <w:sz w:val="20"/>
        </w:rPr>
        <w:t xml:space="preserve"> </w:t>
      </w:r>
      <w:r>
        <w:rPr>
          <w:sz w:val="20"/>
        </w:rPr>
        <w:t>a</w:t>
      </w:r>
      <w:r>
        <w:rPr>
          <w:spacing w:val="3"/>
          <w:sz w:val="20"/>
        </w:rPr>
        <w:t xml:space="preserve"> </w:t>
      </w:r>
      <w:r>
        <w:rPr>
          <w:sz w:val="20"/>
        </w:rPr>
        <w:t>execução,</w:t>
      </w:r>
      <w:r>
        <w:rPr>
          <w:spacing w:val="2"/>
          <w:sz w:val="20"/>
        </w:rPr>
        <w:t xml:space="preserve"> </w:t>
      </w:r>
      <w:r>
        <w:rPr>
          <w:sz w:val="20"/>
        </w:rPr>
        <w:t>as</w:t>
      </w:r>
      <w:r>
        <w:rPr>
          <w:spacing w:val="5"/>
          <w:sz w:val="20"/>
        </w:rPr>
        <w:t xml:space="preserve"> </w:t>
      </w:r>
      <w:r>
        <w:rPr>
          <w:sz w:val="20"/>
        </w:rPr>
        <w:t>normas</w:t>
      </w:r>
      <w:r>
        <w:rPr>
          <w:spacing w:val="3"/>
          <w:sz w:val="20"/>
        </w:rPr>
        <w:t xml:space="preserve"> </w:t>
      </w:r>
      <w:r>
        <w:rPr>
          <w:sz w:val="20"/>
        </w:rPr>
        <w:t>técnicas</w:t>
      </w:r>
      <w:r>
        <w:rPr>
          <w:spacing w:val="2"/>
          <w:sz w:val="20"/>
        </w:rPr>
        <w:t xml:space="preserve"> </w:t>
      </w:r>
      <w:r>
        <w:rPr>
          <w:sz w:val="20"/>
        </w:rPr>
        <w:t>aplicáveis,</w:t>
      </w:r>
      <w:r>
        <w:rPr>
          <w:spacing w:val="2"/>
          <w:sz w:val="20"/>
        </w:rPr>
        <w:t xml:space="preserve"> </w:t>
      </w:r>
      <w:r>
        <w:rPr>
          <w:sz w:val="20"/>
        </w:rPr>
        <w:t>bem</w:t>
      </w:r>
      <w:r>
        <w:rPr>
          <w:spacing w:val="3"/>
          <w:sz w:val="20"/>
        </w:rPr>
        <w:t xml:space="preserve"> </w:t>
      </w:r>
      <w:proofErr w:type="gramStart"/>
      <w:r>
        <w:rPr>
          <w:sz w:val="20"/>
        </w:rPr>
        <w:t>como</w:t>
      </w:r>
      <w:r w:rsidR="00DA4C3E">
        <w:rPr>
          <w:sz w:val="20"/>
        </w:rPr>
        <w:t xml:space="preserve"> </w:t>
      </w:r>
      <w:r>
        <w:rPr>
          <w:spacing w:val="-53"/>
          <w:sz w:val="20"/>
        </w:rPr>
        <w:t xml:space="preserve"> </w:t>
      </w:r>
      <w:r>
        <w:rPr>
          <w:sz w:val="20"/>
        </w:rPr>
        <w:t>as</w:t>
      </w:r>
      <w:proofErr w:type="gramEnd"/>
      <w:r>
        <w:rPr>
          <w:spacing w:val="-1"/>
          <w:sz w:val="20"/>
        </w:rPr>
        <w:t xml:space="preserve"> </w:t>
      </w:r>
      <w:r>
        <w:rPr>
          <w:sz w:val="20"/>
        </w:rPr>
        <w:t>normas</w:t>
      </w:r>
      <w:r>
        <w:rPr>
          <w:spacing w:val="2"/>
          <w:sz w:val="20"/>
        </w:rPr>
        <w:t xml:space="preserve"> </w:t>
      </w:r>
      <w:r>
        <w:rPr>
          <w:sz w:val="20"/>
        </w:rPr>
        <w:t>de</w:t>
      </w:r>
      <w:r>
        <w:rPr>
          <w:spacing w:val="-1"/>
          <w:sz w:val="20"/>
        </w:rPr>
        <w:t xml:space="preserve"> </w:t>
      </w:r>
      <w:r>
        <w:rPr>
          <w:sz w:val="20"/>
        </w:rPr>
        <w:lastRenderedPageBreak/>
        <w:t>segurança</w:t>
      </w:r>
      <w:r>
        <w:rPr>
          <w:spacing w:val="1"/>
          <w:sz w:val="20"/>
        </w:rPr>
        <w:t xml:space="preserve"> </w:t>
      </w:r>
      <w:r>
        <w:rPr>
          <w:sz w:val="20"/>
        </w:rPr>
        <w:t>de</w:t>
      </w:r>
      <w:r>
        <w:rPr>
          <w:spacing w:val="-6"/>
          <w:sz w:val="20"/>
        </w:rPr>
        <w:t xml:space="preserve"> </w:t>
      </w:r>
      <w:r>
        <w:rPr>
          <w:sz w:val="20"/>
        </w:rPr>
        <w:t>trabalho.</w:t>
      </w:r>
    </w:p>
    <w:p w:rsidR="00DA4C3E" w:rsidRPr="00DA4C3E" w:rsidRDefault="00DA4C3E" w:rsidP="00600B0C">
      <w:pPr>
        <w:pStyle w:val="PargrafodaLista"/>
        <w:widowControl w:val="0"/>
        <w:numPr>
          <w:ilvl w:val="1"/>
          <w:numId w:val="31"/>
        </w:numPr>
        <w:tabs>
          <w:tab w:val="left" w:pos="426"/>
        </w:tabs>
        <w:autoSpaceDE w:val="0"/>
        <w:autoSpaceDN w:val="0"/>
        <w:spacing w:after="0" w:line="352" w:lineRule="auto"/>
        <w:ind w:left="0" w:right="-1" w:firstLine="0"/>
        <w:contextualSpacing w:val="0"/>
        <w:jc w:val="both"/>
        <w:rPr>
          <w:rFonts w:ascii="Calibri" w:hAnsi="Calibri"/>
          <w:b/>
        </w:rPr>
      </w:pPr>
      <w:r>
        <w:rPr>
          <w:sz w:val="20"/>
        </w:rPr>
        <w:t>A solicitação para a entrega será formalizada através de emissão de empenho e envio para a empresa vencedora</w:t>
      </w:r>
      <w:r w:rsidR="0017745B">
        <w:rPr>
          <w:sz w:val="20"/>
        </w:rPr>
        <w:t xml:space="preserve"> via e-mail</w:t>
      </w:r>
      <w:r>
        <w:rPr>
          <w:sz w:val="20"/>
        </w:rPr>
        <w:t>.</w:t>
      </w:r>
    </w:p>
    <w:p w:rsidR="00DA4C3E" w:rsidRPr="00803861" w:rsidRDefault="00DA4C3E" w:rsidP="00600B0C">
      <w:pPr>
        <w:pStyle w:val="PargrafodaLista"/>
        <w:widowControl w:val="0"/>
        <w:numPr>
          <w:ilvl w:val="1"/>
          <w:numId w:val="31"/>
        </w:numPr>
        <w:tabs>
          <w:tab w:val="left" w:pos="426"/>
        </w:tabs>
        <w:autoSpaceDE w:val="0"/>
        <w:autoSpaceDN w:val="0"/>
        <w:spacing w:after="0" w:line="352" w:lineRule="auto"/>
        <w:ind w:left="0" w:right="-1" w:firstLine="0"/>
        <w:contextualSpacing w:val="0"/>
        <w:jc w:val="both"/>
        <w:rPr>
          <w:rFonts w:ascii="Calibri" w:hAnsi="Calibri"/>
          <w:b/>
        </w:rPr>
      </w:pPr>
      <w:r>
        <w:rPr>
          <w:sz w:val="20"/>
        </w:rPr>
        <w:t>No ato da entrega a nota fiscal deverá acompanhar o produto.</w:t>
      </w:r>
    </w:p>
    <w:p w:rsidR="00803861" w:rsidRPr="00803861" w:rsidRDefault="00803861" w:rsidP="00600B0C">
      <w:pPr>
        <w:pStyle w:val="PargrafodaLista"/>
        <w:widowControl w:val="0"/>
        <w:numPr>
          <w:ilvl w:val="1"/>
          <w:numId w:val="31"/>
        </w:numPr>
        <w:tabs>
          <w:tab w:val="left" w:pos="426"/>
        </w:tabs>
        <w:autoSpaceDE w:val="0"/>
        <w:autoSpaceDN w:val="0"/>
        <w:spacing w:after="0" w:line="352" w:lineRule="auto"/>
        <w:ind w:left="0" w:right="-1" w:firstLine="0"/>
        <w:contextualSpacing w:val="0"/>
        <w:jc w:val="both"/>
        <w:rPr>
          <w:rFonts w:ascii="Calibri" w:hAnsi="Calibri"/>
          <w:b/>
        </w:rPr>
      </w:pPr>
      <w:r>
        <w:rPr>
          <w:sz w:val="20"/>
        </w:rPr>
        <w:t>Nos termos do art. 15 § 4º da Lei nº 8.666/93, e do art. 5º, do Decreto nº 2.604/2013, esse</w:t>
      </w:r>
      <w:r>
        <w:rPr>
          <w:spacing w:val="1"/>
          <w:sz w:val="20"/>
        </w:rPr>
        <w:t xml:space="preserve"> </w:t>
      </w:r>
      <w:r>
        <w:rPr>
          <w:sz w:val="20"/>
        </w:rPr>
        <w:t>Município não está obrigado a adquirir exclusivamente por intermédio dessa Ata, durante o seu</w:t>
      </w:r>
      <w:r>
        <w:rPr>
          <w:spacing w:val="1"/>
          <w:sz w:val="20"/>
        </w:rPr>
        <w:t xml:space="preserve"> </w:t>
      </w:r>
      <w:r>
        <w:rPr>
          <w:sz w:val="20"/>
        </w:rPr>
        <w:t>período</w:t>
      </w:r>
      <w:r>
        <w:rPr>
          <w:spacing w:val="-13"/>
          <w:sz w:val="20"/>
        </w:rPr>
        <w:t xml:space="preserve"> </w:t>
      </w:r>
      <w:r>
        <w:rPr>
          <w:sz w:val="20"/>
        </w:rPr>
        <w:t>de</w:t>
      </w:r>
      <w:r>
        <w:rPr>
          <w:spacing w:val="-10"/>
          <w:sz w:val="20"/>
        </w:rPr>
        <w:t xml:space="preserve"> </w:t>
      </w:r>
      <w:r>
        <w:rPr>
          <w:sz w:val="20"/>
        </w:rPr>
        <w:t>vigência,</w:t>
      </w:r>
      <w:r>
        <w:rPr>
          <w:spacing w:val="-11"/>
          <w:sz w:val="20"/>
        </w:rPr>
        <w:t xml:space="preserve"> </w:t>
      </w:r>
      <w:r>
        <w:rPr>
          <w:sz w:val="20"/>
        </w:rPr>
        <w:t>os</w:t>
      </w:r>
      <w:r>
        <w:rPr>
          <w:spacing w:val="-11"/>
          <w:sz w:val="20"/>
        </w:rPr>
        <w:t xml:space="preserve"> </w:t>
      </w:r>
      <w:r>
        <w:rPr>
          <w:sz w:val="20"/>
        </w:rPr>
        <w:t>produtos</w:t>
      </w:r>
      <w:r>
        <w:rPr>
          <w:spacing w:val="-12"/>
          <w:sz w:val="20"/>
        </w:rPr>
        <w:t xml:space="preserve"> </w:t>
      </w:r>
      <w:r>
        <w:rPr>
          <w:sz w:val="20"/>
        </w:rPr>
        <w:t>cujos</w:t>
      </w:r>
      <w:r>
        <w:rPr>
          <w:spacing w:val="-11"/>
          <w:sz w:val="20"/>
        </w:rPr>
        <w:t xml:space="preserve"> </w:t>
      </w:r>
      <w:r>
        <w:rPr>
          <w:sz w:val="20"/>
        </w:rPr>
        <w:t>preços</w:t>
      </w:r>
      <w:r>
        <w:rPr>
          <w:spacing w:val="-11"/>
          <w:sz w:val="20"/>
        </w:rPr>
        <w:t xml:space="preserve"> </w:t>
      </w:r>
      <w:r>
        <w:rPr>
          <w:sz w:val="20"/>
        </w:rPr>
        <w:t>nela</w:t>
      </w:r>
      <w:r>
        <w:rPr>
          <w:spacing w:val="-11"/>
          <w:sz w:val="20"/>
        </w:rPr>
        <w:t xml:space="preserve"> </w:t>
      </w:r>
      <w:r>
        <w:rPr>
          <w:sz w:val="20"/>
        </w:rPr>
        <w:t>estejam</w:t>
      </w:r>
      <w:r>
        <w:rPr>
          <w:spacing w:val="-12"/>
          <w:sz w:val="20"/>
        </w:rPr>
        <w:t xml:space="preserve"> </w:t>
      </w:r>
      <w:r>
        <w:rPr>
          <w:sz w:val="20"/>
        </w:rPr>
        <w:t>registrados,</w:t>
      </w:r>
      <w:r>
        <w:rPr>
          <w:spacing w:val="-10"/>
          <w:sz w:val="20"/>
        </w:rPr>
        <w:t xml:space="preserve"> </w:t>
      </w:r>
      <w:r>
        <w:rPr>
          <w:sz w:val="20"/>
        </w:rPr>
        <w:t>podendo</w:t>
      </w:r>
      <w:r>
        <w:rPr>
          <w:spacing w:val="-9"/>
          <w:sz w:val="20"/>
        </w:rPr>
        <w:t xml:space="preserve"> </w:t>
      </w:r>
      <w:r>
        <w:rPr>
          <w:sz w:val="20"/>
        </w:rPr>
        <w:t>adotar</w:t>
      </w:r>
      <w:r>
        <w:rPr>
          <w:spacing w:val="-12"/>
          <w:sz w:val="20"/>
        </w:rPr>
        <w:t xml:space="preserve"> </w:t>
      </w:r>
      <w:r>
        <w:rPr>
          <w:sz w:val="20"/>
        </w:rPr>
        <w:t>para</w:t>
      </w:r>
      <w:r>
        <w:rPr>
          <w:spacing w:val="-12"/>
          <w:sz w:val="20"/>
        </w:rPr>
        <w:t xml:space="preserve"> </w:t>
      </w:r>
      <w:r>
        <w:rPr>
          <w:sz w:val="20"/>
        </w:rPr>
        <w:t>tanto</w:t>
      </w:r>
      <w:r>
        <w:rPr>
          <w:spacing w:val="-53"/>
          <w:sz w:val="20"/>
        </w:rPr>
        <w:t xml:space="preserve"> </w:t>
      </w:r>
      <w:r w:rsidR="004C1EC0">
        <w:rPr>
          <w:spacing w:val="-53"/>
          <w:sz w:val="20"/>
        </w:rPr>
        <w:t xml:space="preserve">      </w:t>
      </w:r>
      <w:r>
        <w:rPr>
          <w:sz w:val="20"/>
        </w:rPr>
        <w:t>uma</w:t>
      </w:r>
      <w:r>
        <w:rPr>
          <w:spacing w:val="-4"/>
          <w:sz w:val="20"/>
        </w:rPr>
        <w:t xml:space="preserve"> </w:t>
      </w:r>
      <w:r>
        <w:rPr>
          <w:sz w:val="20"/>
        </w:rPr>
        <w:t>licitação</w:t>
      </w:r>
      <w:r>
        <w:rPr>
          <w:spacing w:val="-3"/>
          <w:sz w:val="20"/>
        </w:rPr>
        <w:t xml:space="preserve"> </w:t>
      </w:r>
      <w:r>
        <w:rPr>
          <w:sz w:val="20"/>
        </w:rPr>
        <w:t>específica,</w:t>
      </w:r>
      <w:r>
        <w:rPr>
          <w:spacing w:val="-3"/>
          <w:sz w:val="20"/>
        </w:rPr>
        <w:t xml:space="preserve"> </w:t>
      </w:r>
      <w:r>
        <w:rPr>
          <w:sz w:val="20"/>
        </w:rPr>
        <w:t>assegurando-se,</w:t>
      </w:r>
      <w:r>
        <w:rPr>
          <w:spacing w:val="-4"/>
          <w:sz w:val="20"/>
        </w:rPr>
        <w:t xml:space="preserve"> </w:t>
      </w:r>
      <w:r>
        <w:rPr>
          <w:sz w:val="20"/>
        </w:rPr>
        <w:t>todavia,</w:t>
      </w:r>
      <w:r>
        <w:rPr>
          <w:spacing w:val="-4"/>
          <w:sz w:val="20"/>
        </w:rPr>
        <w:t xml:space="preserve"> </w:t>
      </w:r>
      <w:r>
        <w:rPr>
          <w:sz w:val="20"/>
        </w:rPr>
        <w:t>a</w:t>
      </w:r>
      <w:r>
        <w:rPr>
          <w:spacing w:val="-3"/>
          <w:sz w:val="20"/>
        </w:rPr>
        <w:t xml:space="preserve"> </w:t>
      </w:r>
      <w:r>
        <w:rPr>
          <w:sz w:val="20"/>
        </w:rPr>
        <w:t>preferência</w:t>
      </w:r>
      <w:r>
        <w:rPr>
          <w:spacing w:val="-4"/>
          <w:sz w:val="20"/>
        </w:rPr>
        <w:t xml:space="preserve"> </w:t>
      </w:r>
      <w:r>
        <w:rPr>
          <w:sz w:val="20"/>
        </w:rPr>
        <w:t>de</w:t>
      </w:r>
      <w:r>
        <w:rPr>
          <w:spacing w:val="-3"/>
          <w:sz w:val="20"/>
        </w:rPr>
        <w:t xml:space="preserve"> </w:t>
      </w:r>
      <w:r>
        <w:rPr>
          <w:sz w:val="20"/>
        </w:rPr>
        <w:t>fornecimento</w:t>
      </w:r>
      <w:r>
        <w:rPr>
          <w:spacing w:val="-2"/>
          <w:sz w:val="20"/>
        </w:rPr>
        <w:t xml:space="preserve"> </w:t>
      </w:r>
      <w:r>
        <w:rPr>
          <w:sz w:val="20"/>
        </w:rPr>
        <w:t>aos</w:t>
      </w:r>
      <w:r>
        <w:rPr>
          <w:spacing w:val="-4"/>
          <w:sz w:val="20"/>
        </w:rPr>
        <w:t xml:space="preserve"> </w:t>
      </w:r>
      <w:proofErr w:type="gramStart"/>
      <w:r>
        <w:rPr>
          <w:sz w:val="20"/>
        </w:rPr>
        <w:t>registrados,</w:t>
      </w:r>
      <w:r w:rsidR="004C1EC0">
        <w:rPr>
          <w:sz w:val="20"/>
        </w:rPr>
        <w:t xml:space="preserve"> </w:t>
      </w:r>
      <w:r>
        <w:rPr>
          <w:spacing w:val="-53"/>
          <w:sz w:val="20"/>
        </w:rPr>
        <w:t xml:space="preserve"> </w:t>
      </w:r>
      <w:r>
        <w:rPr>
          <w:sz w:val="20"/>
        </w:rPr>
        <w:t>no</w:t>
      </w:r>
      <w:proofErr w:type="gramEnd"/>
      <w:r>
        <w:rPr>
          <w:spacing w:val="-2"/>
          <w:sz w:val="20"/>
        </w:rPr>
        <w:t xml:space="preserve"> </w:t>
      </w:r>
      <w:r>
        <w:rPr>
          <w:sz w:val="20"/>
        </w:rPr>
        <w:t>caso</w:t>
      </w:r>
      <w:r>
        <w:rPr>
          <w:spacing w:val="-1"/>
          <w:sz w:val="20"/>
        </w:rPr>
        <w:t xml:space="preserve"> </w:t>
      </w:r>
      <w:r>
        <w:rPr>
          <w:sz w:val="20"/>
        </w:rPr>
        <w:t>de</w:t>
      </w:r>
      <w:r>
        <w:rPr>
          <w:spacing w:val="-1"/>
          <w:sz w:val="20"/>
        </w:rPr>
        <w:t xml:space="preserve"> </w:t>
      </w:r>
      <w:r>
        <w:rPr>
          <w:sz w:val="20"/>
        </w:rPr>
        <w:t>igualdade</w:t>
      </w:r>
      <w:r>
        <w:rPr>
          <w:spacing w:val="1"/>
          <w:sz w:val="20"/>
        </w:rPr>
        <w:t xml:space="preserve"> </w:t>
      </w:r>
      <w:r>
        <w:rPr>
          <w:sz w:val="20"/>
        </w:rPr>
        <w:t>de</w:t>
      </w:r>
      <w:r>
        <w:rPr>
          <w:spacing w:val="-2"/>
          <w:sz w:val="20"/>
        </w:rPr>
        <w:t xml:space="preserve"> </w:t>
      </w:r>
      <w:r>
        <w:rPr>
          <w:sz w:val="20"/>
        </w:rPr>
        <w:t>condições.</w:t>
      </w:r>
    </w:p>
    <w:p w:rsidR="00803861" w:rsidRPr="006C4C7E" w:rsidRDefault="006C4C7E" w:rsidP="00600B0C">
      <w:pPr>
        <w:pStyle w:val="PargrafodaLista"/>
        <w:widowControl w:val="0"/>
        <w:numPr>
          <w:ilvl w:val="1"/>
          <w:numId w:val="31"/>
        </w:numPr>
        <w:tabs>
          <w:tab w:val="left" w:pos="426"/>
        </w:tabs>
        <w:autoSpaceDE w:val="0"/>
        <w:autoSpaceDN w:val="0"/>
        <w:spacing w:after="0" w:line="352" w:lineRule="auto"/>
        <w:ind w:left="0" w:right="-1" w:firstLine="0"/>
        <w:contextualSpacing w:val="0"/>
        <w:jc w:val="both"/>
        <w:rPr>
          <w:rFonts w:ascii="Calibri" w:hAnsi="Calibri"/>
          <w:b/>
        </w:rPr>
      </w:pPr>
      <w:r>
        <w:rPr>
          <w:w w:val="95"/>
          <w:sz w:val="20"/>
        </w:rPr>
        <w:t>O Prazo de validade do presente registro de preços, será de 01 (um) ano, a contar da assinatura</w:t>
      </w:r>
      <w:r>
        <w:rPr>
          <w:spacing w:val="1"/>
          <w:w w:val="95"/>
          <w:sz w:val="20"/>
        </w:rPr>
        <w:t xml:space="preserve"> </w:t>
      </w:r>
      <w:r>
        <w:rPr>
          <w:sz w:val="20"/>
        </w:rPr>
        <w:t>da</w:t>
      </w:r>
      <w:r>
        <w:rPr>
          <w:spacing w:val="-2"/>
          <w:sz w:val="20"/>
        </w:rPr>
        <w:t xml:space="preserve"> </w:t>
      </w:r>
      <w:r>
        <w:rPr>
          <w:sz w:val="20"/>
        </w:rPr>
        <w:t>Ata</w:t>
      </w:r>
      <w:r>
        <w:rPr>
          <w:spacing w:val="-1"/>
          <w:sz w:val="20"/>
        </w:rPr>
        <w:t xml:space="preserve"> </w:t>
      </w:r>
      <w:r>
        <w:rPr>
          <w:sz w:val="20"/>
        </w:rPr>
        <w:t>de</w:t>
      </w:r>
      <w:r>
        <w:rPr>
          <w:spacing w:val="-1"/>
          <w:sz w:val="20"/>
        </w:rPr>
        <w:t xml:space="preserve"> </w:t>
      </w:r>
      <w:r>
        <w:rPr>
          <w:sz w:val="20"/>
        </w:rPr>
        <w:t>Registro</w:t>
      </w:r>
      <w:r>
        <w:rPr>
          <w:spacing w:val="1"/>
          <w:sz w:val="20"/>
        </w:rPr>
        <w:t xml:space="preserve"> </w:t>
      </w:r>
      <w:r>
        <w:rPr>
          <w:sz w:val="20"/>
        </w:rPr>
        <w:t>de</w:t>
      </w:r>
      <w:r>
        <w:rPr>
          <w:spacing w:val="-2"/>
          <w:sz w:val="20"/>
        </w:rPr>
        <w:t xml:space="preserve"> </w:t>
      </w:r>
      <w:r>
        <w:rPr>
          <w:sz w:val="20"/>
        </w:rPr>
        <w:t>Preços.</w:t>
      </w:r>
    </w:p>
    <w:p w:rsidR="006C4C7E" w:rsidRDefault="006C4C7E" w:rsidP="00600B0C">
      <w:pPr>
        <w:pStyle w:val="PargrafodaLista"/>
        <w:widowControl w:val="0"/>
        <w:numPr>
          <w:ilvl w:val="1"/>
          <w:numId w:val="31"/>
        </w:numPr>
        <w:tabs>
          <w:tab w:val="left" w:pos="426"/>
        </w:tabs>
        <w:autoSpaceDE w:val="0"/>
        <w:autoSpaceDN w:val="0"/>
        <w:spacing w:after="0" w:line="352" w:lineRule="auto"/>
        <w:ind w:left="0" w:right="-1" w:firstLine="0"/>
        <w:contextualSpacing w:val="0"/>
        <w:jc w:val="both"/>
        <w:rPr>
          <w:rFonts w:ascii="Calibri" w:hAnsi="Calibri"/>
          <w:b/>
        </w:rPr>
      </w:pPr>
      <w:r>
        <w:rPr>
          <w:sz w:val="20"/>
        </w:rPr>
        <w:t>A Administração Municipal não realizará aquisições dos produtos registrados em ata, cujos</w:t>
      </w:r>
      <w:r>
        <w:rPr>
          <w:spacing w:val="1"/>
          <w:sz w:val="20"/>
        </w:rPr>
        <w:t xml:space="preserve"> </w:t>
      </w:r>
      <w:r>
        <w:rPr>
          <w:sz w:val="20"/>
        </w:rPr>
        <w:t>preços estiverem superiores aos praticados pelo detentor da ata junto ao seu estabelecimento</w:t>
      </w:r>
      <w:r>
        <w:rPr>
          <w:spacing w:val="1"/>
          <w:sz w:val="20"/>
        </w:rPr>
        <w:t xml:space="preserve"> </w:t>
      </w:r>
      <w:r>
        <w:rPr>
          <w:sz w:val="20"/>
        </w:rPr>
        <w:t>comercial.</w:t>
      </w:r>
    </w:p>
    <w:p w:rsidR="002020D6" w:rsidRDefault="002020D6" w:rsidP="002020D6">
      <w:pPr>
        <w:autoSpaceDE w:val="0"/>
        <w:spacing w:before="60" w:after="0" w:line="240" w:lineRule="auto"/>
        <w:jc w:val="both"/>
        <w:rPr>
          <w:rFonts w:ascii="Arial" w:eastAsia="Calibri" w:hAnsi="Arial" w:cs="Arial"/>
          <w:color w:val="000000"/>
        </w:rPr>
      </w:pPr>
    </w:p>
    <w:p w:rsidR="00DE45D1" w:rsidRPr="004A12DA" w:rsidRDefault="00DE45D1"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DE45D1" w:rsidRDefault="00F96824" w:rsidP="002020D6">
      <w:pPr>
        <w:autoSpaceDE w:val="0"/>
        <w:spacing w:after="0" w:line="240" w:lineRule="auto"/>
        <w:jc w:val="center"/>
        <w:rPr>
          <w:rFonts w:ascii="Arial" w:hAnsi="Arial" w:cs="Arial"/>
          <w:sz w:val="22"/>
          <w:szCs w:val="22"/>
        </w:rPr>
      </w:pPr>
      <w:r>
        <w:rPr>
          <w:rFonts w:ascii="Arial" w:eastAsia="Calibri" w:hAnsi="Arial" w:cs="Arial"/>
          <w:color w:val="000000"/>
          <w:sz w:val="22"/>
          <w:szCs w:val="22"/>
        </w:rPr>
        <w:t xml:space="preserve">Jerônimo </w:t>
      </w:r>
      <w:proofErr w:type="spellStart"/>
      <w:r>
        <w:rPr>
          <w:rFonts w:ascii="Arial" w:eastAsia="Calibri" w:hAnsi="Arial" w:cs="Arial"/>
          <w:color w:val="000000"/>
          <w:sz w:val="22"/>
          <w:szCs w:val="22"/>
        </w:rPr>
        <w:t>Jaskulski</w:t>
      </w:r>
      <w:proofErr w:type="spellEnd"/>
    </w:p>
    <w:p w:rsidR="002020D6" w:rsidRPr="00DE45D1" w:rsidRDefault="002020D6" w:rsidP="002020D6">
      <w:pPr>
        <w:autoSpaceDE w:val="0"/>
        <w:spacing w:after="0" w:line="240" w:lineRule="auto"/>
        <w:jc w:val="center"/>
        <w:rPr>
          <w:rFonts w:ascii="Arial" w:hAnsi="Arial" w:cs="Arial"/>
          <w:sz w:val="22"/>
          <w:szCs w:val="22"/>
        </w:rPr>
      </w:pPr>
      <w:r w:rsidRPr="00DE45D1">
        <w:rPr>
          <w:rFonts w:ascii="Arial" w:eastAsia="Calibri" w:hAnsi="Arial" w:cs="Arial"/>
          <w:color w:val="000000"/>
          <w:sz w:val="22"/>
          <w:szCs w:val="22"/>
        </w:rPr>
        <w:t>Prefeito</w:t>
      </w:r>
    </w:p>
    <w:p w:rsidR="002020D6" w:rsidRPr="004A12DA" w:rsidRDefault="002020D6" w:rsidP="002020D6">
      <w:pPr>
        <w:autoSpaceDE w:val="0"/>
        <w:autoSpaceDN w:val="0"/>
        <w:adjustRightInd w:val="0"/>
        <w:spacing w:after="0" w:line="240" w:lineRule="auto"/>
        <w:jc w:val="center"/>
        <w:rPr>
          <w:rFonts w:ascii="Arial" w:hAnsi="Arial" w:cs="Arial"/>
        </w:rPr>
      </w:pPr>
      <w:r w:rsidRPr="004A12DA">
        <w:rPr>
          <w:rFonts w:ascii="Arial" w:eastAsia="Calibri" w:hAnsi="Arial" w:cs="Arial"/>
          <w:color w:val="000000"/>
        </w:rPr>
        <w:br w:type="page"/>
      </w:r>
      <w:r w:rsidRPr="004A12DA">
        <w:rPr>
          <w:rFonts w:ascii="Arial" w:eastAsia="Calibri" w:hAnsi="Arial" w:cs="Arial"/>
          <w:b/>
          <w:color w:val="000000"/>
        </w:rPr>
        <w:lastRenderedPageBreak/>
        <w:t>ANEXO II</w:t>
      </w:r>
    </w:p>
    <w:p w:rsidR="002020D6" w:rsidRPr="004A12DA" w:rsidRDefault="002020D6" w:rsidP="002020D6">
      <w:pPr>
        <w:autoSpaceDE w:val="0"/>
        <w:spacing w:before="60" w:after="0" w:line="240" w:lineRule="auto"/>
        <w:jc w:val="center"/>
        <w:rPr>
          <w:rFonts w:ascii="Arial" w:eastAsia="Calibri" w:hAnsi="Arial" w:cs="Arial"/>
          <w:b/>
          <w:color w:val="000000"/>
        </w:rPr>
      </w:pPr>
      <w:r w:rsidRPr="004A12DA">
        <w:rPr>
          <w:rFonts w:ascii="Arial" w:eastAsia="Calibri" w:hAnsi="Arial" w:cs="Arial"/>
          <w:b/>
          <w:color w:val="000000"/>
        </w:rPr>
        <w:t>MODELO SUGERIDO DE PROPOSTA</w:t>
      </w:r>
    </w:p>
    <w:p w:rsidR="002020D6" w:rsidRPr="004A12DA" w:rsidRDefault="002020D6" w:rsidP="002020D6">
      <w:pPr>
        <w:autoSpaceDE w:val="0"/>
        <w:spacing w:before="60" w:after="0" w:line="240" w:lineRule="auto"/>
        <w:jc w:val="center"/>
        <w:rPr>
          <w:rFonts w:ascii="Arial" w:hAnsi="Arial" w:cs="Arial"/>
        </w:rPr>
      </w:pP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color w:val="000000"/>
        </w:rPr>
        <w:t>AO MUNICIPIO DE GUARANI DAS MISSÕES/RS</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color w:val="000000"/>
        </w:rPr>
        <w:t>REFERENTE AO PREGÃO ELETRÔNICO Nº 0</w:t>
      </w:r>
      <w:r w:rsidR="00DE45D1">
        <w:rPr>
          <w:rFonts w:ascii="Arial" w:eastAsia="Calibri" w:hAnsi="Arial" w:cs="Arial"/>
          <w:color w:val="000000"/>
        </w:rPr>
        <w:t>1/2023</w:t>
      </w:r>
      <w:r w:rsidRPr="004A12DA">
        <w:rPr>
          <w:rFonts w:ascii="Arial" w:eastAsia="Calibri" w:hAnsi="Arial" w:cs="Arial"/>
          <w:color w:val="000000"/>
        </w:rPr>
        <w:t xml:space="preserve"> – REGISTRO DE PREÇOS</w:t>
      </w:r>
    </w:p>
    <w:tbl>
      <w:tblPr>
        <w:tblW w:w="10773" w:type="dxa"/>
        <w:tblInd w:w="-572" w:type="dxa"/>
        <w:tblLayout w:type="fixed"/>
        <w:tblLook w:val="0000" w:firstRow="0" w:lastRow="0" w:firstColumn="0" w:lastColumn="0" w:noHBand="0" w:noVBand="0"/>
      </w:tblPr>
      <w:tblGrid>
        <w:gridCol w:w="2518"/>
        <w:gridCol w:w="2250"/>
        <w:gridCol w:w="1155"/>
        <w:gridCol w:w="4850"/>
      </w:tblGrid>
      <w:tr w:rsidR="002020D6" w:rsidRPr="004A12DA" w:rsidTr="004D40C3">
        <w:tc>
          <w:tcPr>
            <w:tcW w:w="10773" w:type="dxa"/>
            <w:gridSpan w:val="4"/>
            <w:tcBorders>
              <w:top w:val="single" w:sz="4" w:space="0" w:color="000000"/>
              <w:left w:val="single" w:sz="4" w:space="0" w:color="000000"/>
              <w:bottom w:val="single" w:sz="4" w:space="0" w:color="000000"/>
              <w:right w:val="single" w:sz="4" w:space="0" w:color="000000"/>
            </w:tcBorders>
            <w:shd w:val="clear" w:color="auto" w:fill="auto"/>
          </w:tcPr>
          <w:p w:rsidR="002020D6" w:rsidRPr="004A12DA" w:rsidRDefault="002020D6" w:rsidP="009841F8">
            <w:pPr>
              <w:overflowPunct w:val="0"/>
              <w:autoSpaceDE w:val="0"/>
              <w:spacing w:before="60" w:after="0" w:line="240" w:lineRule="auto"/>
              <w:jc w:val="center"/>
              <w:textAlignment w:val="baseline"/>
              <w:rPr>
                <w:rFonts w:ascii="Arial" w:hAnsi="Arial" w:cs="Arial"/>
              </w:rPr>
            </w:pPr>
            <w:r w:rsidRPr="004A12DA">
              <w:rPr>
                <w:rFonts w:ascii="Arial" w:eastAsia="Calibri" w:hAnsi="Arial" w:cs="Arial"/>
                <w:color w:val="000000"/>
              </w:rPr>
              <w:t>DADOS DA EMPRESA PROPONENTE</w:t>
            </w:r>
          </w:p>
        </w:tc>
      </w:tr>
      <w:tr w:rsidR="002020D6" w:rsidRPr="004A12DA" w:rsidTr="004D40C3">
        <w:tc>
          <w:tcPr>
            <w:tcW w:w="2518" w:type="dxa"/>
            <w:tcBorders>
              <w:top w:val="single" w:sz="4" w:space="0" w:color="000000"/>
              <w:left w:val="single" w:sz="4" w:space="0" w:color="000000"/>
              <w:bottom w:val="single" w:sz="4" w:space="0" w:color="000000"/>
            </w:tcBorders>
            <w:shd w:val="clear" w:color="auto" w:fill="auto"/>
          </w:tcPr>
          <w:p w:rsidR="002020D6" w:rsidRPr="004A12DA" w:rsidRDefault="002020D6" w:rsidP="009841F8">
            <w:pPr>
              <w:overflowPunct w:val="0"/>
              <w:autoSpaceDE w:val="0"/>
              <w:spacing w:before="60" w:after="0" w:line="240" w:lineRule="auto"/>
              <w:jc w:val="both"/>
              <w:textAlignment w:val="baseline"/>
              <w:rPr>
                <w:rFonts w:ascii="Arial" w:hAnsi="Arial" w:cs="Arial"/>
              </w:rPr>
            </w:pPr>
            <w:r w:rsidRPr="004A12DA">
              <w:rPr>
                <w:rFonts w:ascii="Arial" w:eastAsia="Calibri" w:hAnsi="Arial" w:cs="Arial"/>
                <w:color w:val="000000"/>
              </w:rPr>
              <w:t>RAZÃO SOCIAL</w:t>
            </w:r>
          </w:p>
        </w:tc>
        <w:tc>
          <w:tcPr>
            <w:tcW w:w="8255" w:type="dxa"/>
            <w:gridSpan w:val="3"/>
            <w:tcBorders>
              <w:top w:val="single" w:sz="4" w:space="0" w:color="000000"/>
              <w:left w:val="single" w:sz="4" w:space="0" w:color="000000"/>
              <w:bottom w:val="single" w:sz="4" w:space="0" w:color="000000"/>
              <w:right w:val="single" w:sz="4" w:space="0" w:color="000000"/>
            </w:tcBorders>
            <w:shd w:val="clear" w:color="auto" w:fill="auto"/>
          </w:tcPr>
          <w:p w:rsidR="002020D6" w:rsidRPr="004A12DA" w:rsidRDefault="002020D6" w:rsidP="009841F8">
            <w:pPr>
              <w:overflowPunct w:val="0"/>
              <w:autoSpaceDE w:val="0"/>
              <w:snapToGrid w:val="0"/>
              <w:spacing w:before="60" w:after="0" w:line="240" w:lineRule="auto"/>
              <w:jc w:val="both"/>
              <w:textAlignment w:val="baseline"/>
              <w:rPr>
                <w:rFonts w:ascii="Arial" w:eastAsia="Calibri" w:hAnsi="Arial" w:cs="Arial"/>
                <w:color w:val="000000"/>
              </w:rPr>
            </w:pPr>
          </w:p>
        </w:tc>
      </w:tr>
      <w:tr w:rsidR="002020D6" w:rsidRPr="004A12DA" w:rsidTr="004D40C3">
        <w:tc>
          <w:tcPr>
            <w:tcW w:w="2518" w:type="dxa"/>
            <w:tcBorders>
              <w:top w:val="single" w:sz="4" w:space="0" w:color="000000"/>
              <w:left w:val="single" w:sz="4" w:space="0" w:color="000000"/>
              <w:bottom w:val="single" w:sz="4" w:space="0" w:color="000000"/>
            </w:tcBorders>
            <w:shd w:val="clear" w:color="auto" w:fill="auto"/>
          </w:tcPr>
          <w:p w:rsidR="002020D6" w:rsidRPr="004A12DA" w:rsidRDefault="002020D6" w:rsidP="009841F8">
            <w:pPr>
              <w:overflowPunct w:val="0"/>
              <w:autoSpaceDE w:val="0"/>
              <w:spacing w:before="60" w:after="0" w:line="240" w:lineRule="auto"/>
              <w:jc w:val="both"/>
              <w:textAlignment w:val="baseline"/>
              <w:rPr>
                <w:rFonts w:ascii="Arial" w:hAnsi="Arial" w:cs="Arial"/>
              </w:rPr>
            </w:pPr>
            <w:r w:rsidRPr="004A12DA">
              <w:rPr>
                <w:rFonts w:ascii="Arial" w:eastAsia="Calibri" w:hAnsi="Arial" w:cs="Arial"/>
                <w:color w:val="000000"/>
              </w:rPr>
              <w:t>CNPJ Nº</w:t>
            </w:r>
          </w:p>
        </w:tc>
        <w:tc>
          <w:tcPr>
            <w:tcW w:w="8255" w:type="dxa"/>
            <w:gridSpan w:val="3"/>
            <w:tcBorders>
              <w:top w:val="single" w:sz="4" w:space="0" w:color="000000"/>
              <w:left w:val="single" w:sz="4" w:space="0" w:color="000000"/>
              <w:bottom w:val="single" w:sz="4" w:space="0" w:color="000000"/>
              <w:right w:val="single" w:sz="4" w:space="0" w:color="000000"/>
            </w:tcBorders>
            <w:shd w:val="clear" w:color="auto" w:fill="auto"/>
          </w:tcPr>
          <w:p w:rsidR="002020D6" w:rsidRPr="004A12DA" w:rsidRDefault="002020D6" w:rsidP="009841F8">
            <w:pPr>
              <w:overflowPunct w:val="0"/>
              <w:autoSpaceDE w:val="0"/>
              <w:snapToGrid w:val="0"/>
              <w:spacing w:before="60" w:after="0" w:line="240" w:lineRule="auto"/>
              <w:jc w:val="both"/>
              <w:textAlignment w:val="baseline"/>
              <w:rPr>
                <w:rFonts w:ascii="Arial" w:eastAsia="Calibri" w:hAnsi="Arial" w:cs="Arial"/>
                <w:color w:val="000000"/>
              </w:rPr>
            </w:pPr>
          </w:p>
        </w:tc>
      </w:tr>
      <w:tr w:rsidR="002020D6" w:rsidRPr="004A12DA" w:rsidTr="004D40C3">
        <w:tc>
          <w:tcPr>
            <w:tcW w:w="2518" w:type="dxa"/>
            <w:tcBorders>
              <w:top w:val="single" w:sz="4" w:space="0" w:color="000000"/>
              <w:left w:val="single" w:sz="4" w:space="0" w:color="000000"/>
              <w:bottom w:val="single" w:sz="4" w:space="0" w:color="000000"/>
            </w:tcBorders>
            <w:shd w:val="clear" w:color="auto" w:fill="auto"/>
          </w:tcPr>
          <w:p w:rsidR="002020D6" w:rsidRPr="004A12DA" w:rsidRDefault="002020D6" w:rsidP="009841F8">
            <w:pPr>
              <w:overflowPunct w:val="0"/>
              <w:autoSpaceDE w:val="0"/>
              <w:spacing w:before="60" w:after="0" w:line="240" w:lineRule="auto"/>
              <w:jc w:val="both"/>
              <w:textAlignment w:val="baseline"/>
              <w:rPr>
                <w:rFonts w:ascii="Arial" w:hAnsi="Arial" w:cs="Arial"/>
              </w:rPr>
            </w:pPr>
            <w:r w:rsidRPr="004A12DA">
              <w:rPr>
                <w:rFonts w:ascii="Arial" w:eastAsia="Calibri" w:hAnsi="Arial" w:cs="Arial"/>
                <w:color w:val="000000"/>
              </w:rPr>
              <w:t>ENDEREÇO</w:t>
            </w:r>
          </w:p>
        </w:tc>
        <w:tc>
          <w:tcPr>
            <w:tcW w:w="8255" w:type="dxa"/>
            <w:gridSpan w:val="3"/>
            <w:tcBorders>
              <w:top w:val="single" w:sz="4" w:space="0" w:color="000000"/>
              <w:left w:val="single" w:sz="4" w:space="0" w:color="000000"/>
              <w:bottom w:val="single" w:sz="4" w:space="0" w:color="000000"/>
              <w:right w:val="single" w:sz="4" w:space="0" w:color="000000"/>
            </w:tcBorders>
            <w:shd w:val="clear" w:color="auto" w:fill="auto"/>
          </w:tcPr>
          <w:p w:rsidR="002020D6" w:rsidRPr="004A12DA" w:rsidRDefault="002020D6" w:rsidP="009841F8">
            <w:pPr>
              <w:overflowPunct w:val="0"/>
              <w:autoSpaceDE w:val="0"/>
              <w:snapToGrid w:val="0"/>
              <w:spacing w:before="60" w:after="0" w:line="240" w:lineRule="auto"/>
              <w:jc w:val="both"/>
              <w:textAlignment w:val="baseline"/>
              <w:rPr>
                <w:rFonts w:ascii="Arial" w:eastAsia="Calibri" w:hAnsi="Arial" w:cs="Arial"/>
                <w:color w:val="000000"/>
              </w:rPr>
            </w:pPr>
          </w:p>
        </w:tc>
      </w:tr>
      <w:tr w:rsidR="002020D6" w:rsidRPr="004A12DA" w:rsidTr="004D40C3">
        <w:tc>
          <w:tcPr>
            <w:tcW w:w="2518" w:type="dxa"/>
            <w:tcBorders>
              <w:top w:val="single" w:sz="4" w:space="0" w:color="000000"/>
              <w:left w:val="single" w:sz="4" w:space="0" w:color="000000"/>
              <w:bottom w:val="single" w:sz="4" w:space="0" w:color="000000"/>
            </w:tcBorders>
            <w:shd w:val="clear" w:color="auto" w:fill="auto"/>
          </w:tcPr>
          <w:p w:rsidR="002020D6" w:rsidRPr="004A12DA" w:rsidRDefault="002020D6" w:rsidP="009841F8">
            <w:pPr>
              <w:overflowPunct w:val="0"/>
              <w:autoSpaceDE w:val="0"/>
              <w:spacing w:before="60" w:after="0" w:line="240" w:lineRule="auto"/>
              <w:jc w:val="both"/>
              <w:textAlignment w:val="baseline"/>
              <w:rPr>
                <w:rFonts w:ascii="Arial" w:hAnsi="Arial" w:cs="Arial"/>
              </w:rPr>
            </w:pPr>
            <w:r w:rsidRPr="004A12DA">
              <w:rPr>
                <w:rFonts w:ascii="Arial" w:eastAsia="Calibri" w:hAnsi="Arial" w:cs="Arial"/>
                <w:color w:val="000000"/>
              </w:rPr>
              <w:t>FONE</w:t>
            </w:r>
          </w:p>
        </w:tc>
        <w:tc>
          <w:tcPr>
            <w:tcW w:w="2250" w:type="dxa"/>
            <w:tcBorders>
              <w:top w:val="single" w:sz="4" w:space="0" w:color="000000"/>
              <w:left w:val="single" w:sz="4" w:space="0" w:color="000000"/>
              <w:bottom w:val="single" w:sz="4" w:space="0" w:color="000000"/>
            </w:tcBorders>
            <w:shd w:val="clear" w:color="auto" w:fill="auto"/>
          </w:tcPr>
          <w:p w:rsidR="002020D6" w:rsidRPr="004A12DA" w:rsidRDefault="002020D6" w:rsidP="009841F8">
            <w:pPr>
              <w:overflowPunct w:val="0"/>
              <w:autoSpaceDE w:val="0"/>
              <w:snapToGrid w:val="0"/>
              <w:spacing w:before="60" w:after="0" w:line="240" w:lineRule="auto"/>
              <w:jc w:val="both"/>
              <w:textAlignment w:val="baseline"/>
              <w:rPr>
                <w:rFonts w:ascii="Arial" w:eastAsia="Calibri" w:hAnsi="Arial" w:cs="Arial"/>
                <w:color w:val="000000"/>
              </w:rPr>
            </w:pPr>
          </w:p>
        </w:tc>
        <w:tc>
          <w:tcPr>
            <w:tcW w:w="1155" w:type="dxa"/>
            <w:tcBorders>
              <w:top w:val="single" w:sz="4" w:space="0" w:color="000000"/>
              <w:left w:val="single" w:sz="4" w:space="0" w:color="000000"/>
              <w:bottom w:val="single" w:sz="4" w:space="0" w:color="000000"/>
            </w:tcBorders>
            <w:shd w:val="clear" w:color="auto" w:fill="auto"/>
          </w:tcPr>
          <w:p w:rsidR="002020D6" w:rsidRPr="004A12DA" w:rsidRDefault="002020D6" w:rsidP="009841F8">
            <w:pPr>
              <w:overflowPunct w:val="0"/>
              <w:autoSpaceDE w:val="0"/>
              <w:spacing w:before="60" w:after="0" w:line="240" w:lineRule="auto"/>
              <w:jc w:val="both"/>
              <w:textAlignment w:val="baseline"/>
              <w:rPr>
                <w:rFonts w:ascii="Arial" w:hAnsi="Arial" w:cs="Arial"/>
              </w:rPr>
            </w:pPr>
            <w:r w:rsidRPr="004A12DA">
              <w:rPr>
                <w:rFonts w:ascii="Arial" w:eastAsia="Calibri" w:hAnsi="Arial" w:cs="Arial"/>
                <w:color w:val="000000"/>
              </w:rPr>
              <w:t>E-MAIL</w:t>
            </w:r>
          </w:p>
        </w:tc>
        <w:tc>
          <w:tcPr>
            <w:tcW w:w="4850" w:type="dxa"/>
            <w:tcBorders>
              <w:top w:val="single" w:sz="4" w:space="0" w:color="000000"/>
              <w:left w:val="single" w:sz="4" w:space="0" w:color="000000"/>
              <w:bottom w:val="single" w:sz="4" w:space="0" w:color="000000"/>
              <w:right w:val="single" w:sz="4" w:space="0" w:color="000000"/>
            </w:tcBorders>
            <w:shd w:val="clear" w:color="auto" w:fill="auto"/>
          </w:tcPr>
          <w:p w:rsidR="002020D6" w:rsidRPr="004A12DA" w:rsidRDefault="002020D6" w:rsidP="009841F8">
            <w:pPr>
              <w:overflowPunct w:val="0"/>
              <w:autoSpaceDE w:val="0"/>
              <w:snapToGrid w:val="0"/>
              <w:spacing w:before="60" w:after="0" w:line="240" w:lineRule="auto"/>
              <w:jc w:val="both"/>
              <w:textAlignment w:val="baseline"/>
              <w:rPr>
                <w:rFonts w:ascii="Arial" w:eastAsia="Calibri" w:hAnsi="Arial" w:cs="Arial"/>
                <w:color w:val="000000"/>
              </w:rPr>
            </w:pPr>
          </w:p>
        </w:tc>
      </w:tr>
    </w:tbl>
    <w:tbl>
      <w:tblPr>
        <w:tblStyle w:val="TableNormal"/>
        <w:tblW w:w="107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2410"/>
        <w:gridCol w:w="1417"/>
        <w:gridCol w:w="1701"/>
        <w:gridCol w:w="1701"/>
        <w:gridCol w:w="1276"/>
        <w:gridCol w:w="1559"/>
      </w:tblGrid>
      <w:tr w:rsidR="00377050" w:rsidTr="00377050">
        <w:trPr>
          <w:trHeight w:val="912"/>
        </w:trPr>
        <w:tc>
          <w:tcPr>
            <w:tcW w:w="709" w:type="dxa"/>
          </w:tcPr>
          <w:p w:rsidR="00377050" w:rsidRDefault="00377050" w:rsidP="00377050">
            <w:pPr>
              <w:pStyle w:val="TableParagraph"/>
              <w:ind w:left="-4"/>
              <w:jc w:val="center"/>
              <w:rPr>
                <w:rFonts w:ascii="Arial"/>
                <w:b/>
                <w:sz w:val="20"/>
              </w:rPr>
            </w:pPr>
            <w:r>
              <w:rPr>
                <w:rFonts w:ascii="Arial"/>
                <w:b/>
                <w:sz w:val="20"/>
              </w:rPr>
              <w:t>Item</w:t>
            </w:r>
          </w:p>
        </w:tc>
        <w:tc>
          <w:tcPr>
            <w:tcW w:w="2410" w:type="dxa"/>
          </w:tcPr>
          <w:p w:rsidR="00377050" w:rsidRDefault="00377050" w:rsidP="00377050">
            <w:pPr>
              <w:pStyle w:val="TableParagraph"/>
              <w:jc w:val="center"/>
              <w:rPr>
                <w:rFonts w:ascii="Arial" w:hAnsi="Arial"/>
                <w:b/>
                <w:sz w:val="20"/>
              </w:rPr>
            </w:pPr>
            <w:r>
              <w:rPr>
                <w:rFonts w:ascii="Arial" w:hAnsi="Arial"/>
                <w:b/>
                <w:sz w:val="20"/>
              </w:rPr>
              <w:t>Descrição</w:t>
            </w:r>
          </w:p>
        </w:tc>
        <w:tc>
          <w:tcPr>
            <w:tcW w:w="1417" w:type="dxa"/>
          </w:tcPr>
          <w:p w:rsidR="00377050" w:rsidRDefault="00377050" w:rsidP="00377050">
            <w:pPr>
              <w:pStyle w:val="TableParagraph"/>
              <w:jc w:val="center"/>
              <w:rPr>
                <w:rFonts w:ascii="Arial"/>
                <w:b/>
                <w:sz w:val="20"/>
              </w:rPr>
            </w:pPr>
            <w:r>
              <w:rPr>
                <w:rFonts w:ascii="Arial"/>
                <w:b/>
                <w:sz w:val="20"/>
              </w:rPr>
              <w:t>Unidade</w:t>
            </w:r>
          </w:p>
        </w:tc>
        <w:tc>
          <w:tcPr>
            <w:tcW w:w="1701" w:type="dxa"/>
          </w:tcPr>
          <w:p w:rsidR="00377050" w:rsidRDefault="00377050" w:rsidP="00F376D2">
            <w:pPr>
              <w:pStyle w:val="TableParagraph"/>
              <w:spacing w:line="276" w:lineRule="auto"/>
              <w:ind w:left="304" w:right="272"/>
              <w:jc w:val="center"/>
              <w:rPr>
                <w:rFonts w:ascii="Arial" w:hAnsi="Arial"/>
                <w:b/>
                <w:sz w:val="20"/>
              </w:rPr>
            </w:pPr>
            <w:r>
              <w:rPr>
                <w:rFonts w:ascii="Arial" w:hAnsi="Arial"/>
                <w:b/>
                <w:w w:val="95"/>
                <w:sz w:val="20"/>
              </w:rPr>
              <w:t>Quantidade</w:t>
            </w:r>
            <w:r>
              <w:rPr>
                <w:rFonts w:ascii="Arial" w:hAnsi="Arial"/>
                <w:b/>
                <w:w w:val="94"/>
                <w:sz w:val="20"/>
              </w:rPr>
              <w:t xml:space="preserve"> </w:t>
            </w:r>
            <w:r>
              <w:rPr>
                <w:rFonts w:ascii="Arial" w:hAnsi="Arial"/>
                <w:b/>
                <w:sz w:val="20"/>
              </w:rPr>
              <w:t>miníma</w:t>
            </w:r>
            <w:r>
              <w:rPr>
                <w:rFonts w:ascii="Arial" w:hAnsi="Arial"/>
                <w:b/>
                <w:spacing w:val="1"/>
                <w:sz w:val="20"/>
              </w:rPr>
              <w:t xml:space="preserve"> </w:t>
            </w:r>
            <w:r>
              <w:rPr>
                <w:rFonts w:ascii="Arial" w:hAnsi="Arial"/>
                <w:b/>
                <w:sz w:val="20"/>
              </w:rPr>
              <w:t>prevista</w:t>
            </w:r>
          </w:p>
        </w:tc>
        <w:tc>
          <w:tcPr>
            <w:tcW w:w="1701" w:type="dxa"/>
          </w:tcPr>
          <w:p w:rsidR="00377050" w:rsidRDefault="00377050" w:rsidP="00F376D2">
            <w:pPr>
              <w:pStyle w:val="TableParagraph"/>
              <w:spacing w:line="276" w:lineRule="auto"/>
              <w:ind w:left="307" w:right="271"/>
              <w:jc w:val="center"/>
              <w:rPr>
                <w:rFonts w:ascii="Arial" w:hAnsi="Arial"/>
                <w:b/>
                <w:sz w:val="20"/>
              </w:rPr>
            </w:pPr>
            <w:r>
              <w:rPr>
                <w:rFonts w:ascii="Arial" w:hAnsi="Arial"/>
                <w:b/>
                <w:w w:val="95"/>
                <w:sz w:val="20"/>
              </w:rPr>
              <w:t>Quantidade</w:t>
            </w:r>
            <w:r>
              <w:rPr>
                <w:rFonts w:ascii="Arial" w:hAnsi="Arial"/>
                <w:b/>
                <w:spacing w:val="-51"/>
                <w:w w:val="95"/>
                <w:sz w:val="20"/>
              </w:rPr>
              <w:t xml:space="preserve"> </w:t>
            </w:r>
            <w:r>
              <w:rPr>
                <w:rFonts w:ascii="Arial" w:hAnsi="Arial"/>
                <w:b/>
                <w:sz w:val="20"/>
              </w:rPr>
              <w:t>máxima</w:t>
            </w:r>
            <w:r>
              <w:rPr>
                <w:rFonts w:ascii="Arial" w:hAnsi="Arial"/>
                <w:b/>
                <w:spacing w:val="1"/>
                <w:sz w:val="20"/>
              </w:rPr>
              <w:t xml:space="preserve"> </w:t>
            </w:r>
            <w:r>
              <w:rPr>
                <w:rFonts w:ascii="Arial" w:hAnsi="Arial"/>
                <w:b/>
                <w:sz w:val="20"/>
              </w:rPr>
              <w:t>prevista</w:t>
            </w:r>
          </w:p>
        </w:tc>
        <w:tc>
          <w:tcPr>
            <w:tcW w:w="1276" w:type="dxa"/>
          </w:tcPr>
          <w:p w:rsidR="00377050" w:rsidRPr="00377050" w:rsidRDefault="00377050" w:rsidP="00377050">
            <w:pPr>
              <w:pStyle w:val="TableParagraph"/>
              <w:spacing w:before="7"/>
              <w:jc w:val="center"/>
              <w:rPr>
                <w:b/>
                <w:sz w:val="20"/>
              </w:rPr>
            </w:pPr>
            <w:r w:rsidRPr="00377050">
              <w:rPr>
                <w:b/>
                <w:sz w:val="20"/>
              </w:rPr>
              <w:t>Marca</w:t>
            </w:r>
          </w:p>
        </w:tc>
        <w:tc>
          <w:tcPr>
            <w:tcW w:w="1559" w:type="dxa"/>
          </w:tcPr>
          <w:p w:rsidR="00377050" w:rsidRDefault="00377050" w:rsidP="004D40C3">
            <w:pPr>
              <w:pStyle w:val="TableParagraph"/>
              <w:spacing w:line="276" w:lineRule="auto"/>
              <w:ind w:left="412" w:right="382" w:firstLine="3"/>
              <w:jc w:val="center"/>
              <w:rPr>
                <w:rFonts w:ascii="Arial"/>
                <w:b/>
                <w:sz w:val="20"/>
              </w:rPr>
            </w:pPr>
            <w:r>
              <w:rPr>
                <w:rFonts w:ascii="Arial" w:hAnsi="Arial"/>
                <w:b/>
                <w:sz w:val="20"/>
              </w:rPr>
              <w:t>Valor</w:t>
            </w:r>
            <w:r>
              <w:rPr>
                <w:rFonts w:ascii="Arial" w:hAnsi="Arial"/>
                <w:b/>
                <w:spacing w:val="1"/>
                <w:sz w:val="20"/>
              </w:rPr>
              <w:t xml:space="preserve"> </w:t>
            </w:r>
            <w:r>
              <w:rPr>
                <w:rFonts w:ascii="Arial" w:hAnsi="Arial"/>
                <w:b/>
                <w:w w:val="95"/>
                <w:sz w:val="20"/>
              </w:rPr>
              <w:t>unitário</w:t>
            </w:r>
            <w:r>
              <w:rPr>
                <w:rFonts w:ascii="Arial" w:hAnsi="Arial"/>
                <w:b/>
                <w:spacing w:val="-50"/>
                <w:w w:val="95"/>
                <w:sz w:val="20"/>
              </w:rPr>
              <w:t xml:space="preserve"> </w:t>
            </w:r>
          </w:p>
          <w:p w:rsidR="00377050" w:rsidRDefault="00377050" w:rsidP="00F376D2">
            <w:pPr>
              <w:pStyle w:val="TableParagraph"/>
              <w:spacing w:before="1" w:line="211" w:lineRule="exact"/>
              <w:ind w:left="375" w:right="355"/>
              <w:jc w:val="center"/>
              <w:rPr>
                <w:rFonts w:ascii="Arial"/>
                <w:b/>
                <w:sz w:val="20"/>
              </w:rPr>
            </w:pPr>
          </w:p>
        </w:tc>
      </w:tr>
      <w:tr w:rsidR="00377050" w:rsidTr="00377050">
        <w:trPr>
          <w:trHeight w:val="1609"/>
        </w:trPr>
        <w:tc>
          <w:tcPr>
            <w:tcW w:w="709" w:type="dxa"/>
          </w:tcPr>
          <w:p w:rsidR="00377050" w:rsidRDefault="00377050" w:rsidP="00F376D2">
            <w:pPr>
              <w:pStyle w:val="TableParagraph"/>
            </w:pPr>
          </w:p>
          <w:p w:rsidR="00377050" w:rsidRDefault="00377050" w:rsidP="00F376D2">
            <w:pPr>
              <w:pStyle w:val="TableParagraph"/>
              <w:spacing w:before="8"/>
              <w:rPr>
                <w:sz w:val="29"/>
              </w:rPr>
            </w:pPr>
          </w:p>
          <w:p w:rsidR="00377050" w:rsidRDefault="00377050" w:rsidP="00F376D2">
            <w:pPr>
              <w:pStyle w:val="TableParagraph"/>
              <w:ind w:left="172" w:right="163"/>
              <w:jc w:val="center"/>
              <w:rPr>
                <w:sz w:val="20"/>
              </w:rPr>
            </w:pPr>
            <w:r>
              <w:rPr>
                <w:sz w:val="20"/>
              </w:rPr>
              <w:t>01</w:t>
            </w:r>
          </w:p>
        </w:tc>
        <w:tc>
          <w:tcPr>
            <w:tcW w:w="2410" w:type="dxa"/>
          </w:tcPr>
          <w:p w:rsidR="00377050" w:rsidRDefault="00377050" w:rsidP="00F376D2">
            <w:pPr>
              <w:pStyle w:val="TableParagraph"/>
              <w:ind w:left="113" w:right="80"/>
              <w:jc w:val="both"/>
              <w:rPr>
                <w:sz w:val="20"/>
              </w:rPr>
            </w:pPr>
            <w:r>
              <w:rPr>
                <w:sz w:val="20"/>
              </w:rPr>
              <w:t>Carga</w:t>
            </w:r>
            <w:r>
              <w:rPr>
                <w:spacing w:val="1"/>
                <w:sz w:val="20"/>
              </w:rPr>
              <w:t xml:space="preserve"> </w:t>
            </w:r>
            <w:r>
              <w:rPr>
                <w:sz w:val="20"/>
              </w:rPr>
              <w:t>de</w:t>
            </w:r>
            <w:r>
              <w:rPr>
                <w:spacing w:val="1"/>
                <w:sz w:val="20"/>
              </w:rPr>
              <w:t xml:space="preserve"> </w:t>
            </w:r>
            <w:r>
              <w:rPr>
                <w:sz w:val="20"/>
              </w:rPr>
              <w:t>gás</w:t>
            </w:r>
            <w:r>
              <w:rPr>
                <w:spacing w:val="1"/>
                <w:sz w:val="20"/>
              </w:rPr>
              <w:t xml:space="preserve"> </w:t>
            </w:r>
            <w:r>
              <w:rPr>
                <w:sz w:val="20"/>
              </w:rPr>
              <w:t>–</w:t>
            </w:r>
            <w:r>
              <w:rPr>
                <w:spacing w:val="1"/>
                <w:sz w:val="20"/>
              </w:rPr>
              <w:t xml:space="preserve"> </w:t>
            </w:r>
            <w:r>
              <w:rPr>
                <w:sz w:val="20"/>
              </w:rPr>
              <w:t>GLP.</w:t>
            </w:r>
            <w:r>
              <w:rPr>
                <w:spacing w:val="1"/>
                <w:sz w:val="20"/>
              </w:rPr>
              <w:t xml:space="preserve"> </w:t>
            </w:r>
            <w:r>
              <w:rPr>
                <w:sz w:val="20"/>
              </w:rPr>
              <w:t>Composição</w:t>
            </w:r>
            <w:r>
              <w:rPr>
                <w:spacing w:val="1"/>
                <w:sz w:val="20"/>
              </w:rPr>
              <w:t xml:space="preserve"> </w:t>
            </w:r>
            <w:r>
              <w:rPr>
                <w:sz w:val="20"/>
              </w:rPr>
              <w:t>básica</w:t>
            </w:r>
            <w:r>
              <w:rPr>
                <w:spacing w:val="56"/>
                <w:sz w:val="20"/>
              </w:rPr>
              <w:t xml:space="preserve"> </w:t>
            </w:r>
            <w:r>
              <w:rPr>
                <w:sz w:val="20"/>
              </w:rPr>
              <w:t>de</w:t>
            </w:r>
            <w:r>
              <w:rPr>
                <w:spacing w:val="1"/>
                <w:sz w:val="20"/>
              </w:rPr>
              <w:t xml:space="preserve"> </w:t>
            </w:r>
            <w:r>
              <w:rPr>
                <w:sz w:val="20"/>
              </w:rPr>
              <w:t>propano</w:t>
            </w:r>
            <w:r>
              <w:rPr>
                <w:spacing w:val="1"/>
                <w:sz w:val="20"/>
              </w:rPr>
              <w:t xml:space="preserve"> </w:t>
            </w:r>
            <w:r>
              <w:rPr>
                <w:sz w:val="20"/>
              </w:rPr>
              <w:t>e</w:t>
            </w:r>
            <w:r>
              <w:rPr>
                <w:spacing w:val="1"/>
                <w:sz w:val="20"/>
              </w:rPr>
              <w:t xml:space="preserve"> </w:t>
            </w:r>
            <w:r>
              <w:rPr>
                <w:sz w:val="20"/>
              </w:rPr>
              <w:t>butano</w:t>
            </w:r>
            <w:r>
              <w:rPr>
                <w:spacing w:val="1"/>
                <w:sz w:val="20"/>
              </w:rPr>
              <w:t xml:space="preserve"> </w:t>
            </w:r>
            <w:r>
              <w:rPr>
                <w:sz w:val="20"/>
              </w:rPr>
              <w:t>(gás</w:t>
            </w:r>
            <w:r>
              <w:rPr>
                <w:spacing w:val="1"/>
                <w:sz w:val="20"/>
              </w:rPr>
              <w:t xml:space="preserve"> </w:t>
            </w:r>
            <w:r>
              <w:rPr>
                <w:sz w:val="20"/>
              </w:rPr>
              <w:t>de</w:t>
            </w:r>
            <w:r>
              <w:rPr>
                <w:spacing w:val="-53"/>
                <w:sz w:val="20"/>
              </w:rPr>
              <w:t xml:space="preserve"> </w:t>
            </w:r>
            <w:r>
              <w:rPr>
                <w:sz w:val="20"/>
              </w:rPr>
              <w:t>cozinha).</w:t>
            </w:r>
            <w:r>
              <w:rPr>
                <w:spacing w:val="1"/>
                <w:sz w:val="20"/>
              </w:rPr>
              <w:t xml:space="preserve"> </w:t>
            </w:r>
            <w:r>
              <w:rPr>
                <w:sz w:val="20"/>
              </w:rPr>
              <w:t>Unidade</w:t>
            </w:r>
            <w:r>
              <w:rPr>
                <w:spacing w:val="1"/>
                <w:sz w:val="20"/>
              </w:rPr>
              <w:t xml:space="preserve"> </w:t>
            </w:r>
            <w:r>
              <w:rPr>
                <w:sz w:val="20"/>
              </w:rPr>
              <w:t>de</w:t>
            </w:r>
            <w:r>
              <w:rPr>
                <w:spacing w:val="1"/>
                <w:sz w:val="20"/>
              </w:rPr>
              <w:t xml:space="preserve"> </w:t>
            </w:r>
            <w:r>
              <w:rPr>
                <w:sz w:val="20"/>
              </w:rPr>
              <w:t>fornecimento:</w:t>
            </w:r>
            <w:r>
              <w:rPr>
                <w:spacing w:val="7"/>
                <w:sz w:val="20"/>
              </w:rPr>
              <w:t xml:space="preserve"> </w:t>
            </w:r>
            <w:r>
              <w:rPr>
                <w:sz w:val="20"/>
              </w:rPr>
              <w:t>botijas</w:t>
            </w:r>
            <w:r>
              <w:rPr>
                <w:spacing w:val="9"/>
                <w:sz w:val="20"/>
              </w:rPr>
              <w:t xml:space="preserve"> </w:t>
            </w:r>
            <w:r>
              <w:rPr>
                <w:sz w:val="20"/>
              </w:rPr>
              <w:t>com</w:t>
            </w:r>
            <w:r>
              <w:rPr>
                <w:spacing w:val="12"/>
                <w:sz w:val="20"/>
              </w:rPr>
              <w:t xml:space="preserve"> </w:t>
            </w:r>
            <w:r>
              <w:rPr>
                <w:sz w:val="20"/>
              </w:rPr>
              <w:t>13</w:t>
            </w:r>
          </w:p>
          <w:p w:rsidR="00377050" w:rsidRDefault="00377050" w:rsidP="00F376D2">
            <w:pPr>
              <w:pStyle w:val="TableParagraph"/>
              <w:spacing w:before="18" w:line="218" w:lineRule="auto"/>
              <w:ind w:left="113" w:right="492"/>
              <w:jc w:val="both"/>
              <w:rPr>
                <w:sz w:val="20"/>
              </w:rPr>
            </w:pPr>
            <w:r>
              <w:rPr>
                <w:sz w:val="20"/>
              </w:rPr>
              <w:t>KG, retornável. Aplicação:</w:t>
            </w:r>
            <w:r>
              <w:rPr>
                <w:spacing w:val="-53"/>
                <w:sz w:val="20"/>
              </w:rPr>
              <w:t xml:space="preserve"> </w:t>
            </w:r>
            <w:r>
              <w:rPr>
                <w:sz w:val="20"/>
              </w:rPr>
              <w:t>Fogões</w:t>
            </w:r>
            <w:r>
              <w:rPr>
                <w:spacing w:val="-1"/>
                <w:sz w:val="20"/>
              </w:rPr>
              <w:t xml:space="preserve"> </w:t>
            </w:r>
            <w:r>
              <w:rPr>
                <w:sz w:val="20"/>
              </w:rPr>
              <w:t>domésticos.</w:t>
            </w:r>
          </w:p>
        </w:tc>
        <w:tc>
          <w:tcPr>
            <w:tcW w:w="1417" w:type="dxa"/>
          </w:tcPr>
          <w:p w:rsidR="00377050" w:rsidRDefault="00377050" w:rsidP="00F376D2">
            <w:pPr>
              <w:pStyle w:val="TableParagraph"/>
              <w:spacing w:line="227" w:lineRule="exact"/>
              <w:ind w:left="274" w:right="265"/>
              <w:jc w:val="center"/>
              <w:rPr>
                <w:sz w:val="20"/>
              </w:rPr>
            </w:pPr>
            <w:r>
              <w:rPr>
                <w:sz w:val="20"/>
              </w:rPr>
              <w:t>Unidade</w:t>
            </w:r>
          </w:p>
        </w:tc>
        <w:tc>
          <w:tcPr>
            <w:tcW w:w="1701" w:type="dxa"/>
          </w:tcPr>
          <w:p w:rsidR="00377050" w:rsidRDefault="00377050" w:rsidP="00F376D2">
            <w:pPr>
              <w:pStyle w:val="TableParagraph"/>
              <w:spacing w:line="227" w:lineRule="exact"/>
              <w:ind w:left="293" w:right="272"/>
              <w:jc w:val="center"/>
              <w:rPr>
                <w:sz w:val="20"/>
              </w:rPr>
            </w:pPr>
            <w:r>
              <w:rPr>
                <w:sz w:val="20"/>
              </w:rPr>
              <w:t>10</w:t>
            </w:r>
          </w:p>
        </w:tc>
        <w:tc>
          <w:tcPr>
            <w:tcW w:w="1701" w:type="dxa"/>
          </w:tcPr>
          <w:p w:rsidR="00377050" w:rsidRDefault="00F96824" w:rsidP="00F376D2">
            <w:pPr>
              <w:pStyle w:val="TableParagraph"/>
              <w:spacing w:line="227" w:lineRule="exact"/>
              <w:ind w:left="297" w:right="271"/>
              <w:jc w:val="center"/>
              <w:rPr>
                <w:sz w:val="20"/>
              </w:rPr>
            </w:pPr>
            <w:r>
              <w:rPr>
                <w:sz w:val="20"/>
              </w:rPr>
              <w:t>400</w:t>
            </w:r>
          </w:p>
        </w:tc>
        <w:tc>
          <w:tcPr>
            <w:tcW w:w="1276" w:type="dxa"/>
          </w:tcPr>
          <w:p w:rsidR="00377050" w:rsidRDefault="00377050" w:rsidP="00F376D2">
            <w:pPr>
              <w:pStyle w:val="TableParagraph"/>
              <w:spacing w:line="227" w:lineRule="exact"/>
              <w:ind w:left="488"/>
              <w:rPr>
                <w:sz w:val="20"/>
              </w:rPr>
            </w:pPr>
          </w:p>
        </w:tc>
        <w:tc>
          <w:tcPr>
            <w:tcW w:w="1559" w:type="dxa"/>
          </w:tcPr>
          <w:p w:rsidR="00377050" w:rsidRDefault="00377050" w:rsidP="00F376D2">
            <w:pPr>
              <w:pStyle w:val="TableParagraph"/>
              <w:spacing w:line="227" w:lineRule="exact"/>
              <w:ind w:left="488"/>
              <w:rPr>
                <w:sz w:val="20"/>
              </w:rPr>
            </w:pPr>
          </w:p>
        </w:tc>
      </w:tr>
      <w:tr w:rsidR="00377050" w:rsidTr="00377050">
        <w:trPr>
          <w:trHeight w:val="1840"/>
        </w:trPr>
        <w:tc>
          <w:tcPr>
            <w:tcW w:w="709" w:type="dxa"/>
          </w:tcPr>
          <w:p w:rsidR="00377050" w:rsidRDefault="00377050" w:rsidP="00F376D2">
            <w:pPr>
              <w:pStyle w:val="TableParagraph"/>
            </w:pPr>
          </w:p>
          <w:p w:rsidR="00377050" w:rsidRDefault="00377050" w:rsidP="00F376D2">
            <w:pPr>
              <w:pStyle w:val="TableParagraph"/>
            </w:pPr>
          </w:p>
          <w:p w:rsidR="00377050" w:rsidRDefault="00377050" w:rsidP="00F376D2">
            <w:pPr>
              <w:pStyle w:val="TableParagraph"/>
              <w:spacing w:before="189"/>
              <w:ind w:left="172" w:right="163"/>
              <w:jc w:val="center"/>
              <w:rPr>
                <w:sz w:val="20"/>
              </w:rPr>
            </w:pPr>
            <w:r>
              <w:rPr>
                <w:sz w:val="20"/>
              </w:rPr>
              <w:t>02</w:t>
            </w:r>
          </w:p>
        </w:tc>
        <w:tc>
          <w:tcPr>
            <w:tcW w:w="2410" w:type="dxa"/>
          </w:tcPr>
          <w:p w:rsidR="00377050" w:rsidRDefault="00377050" w:rsidP="00F376D2">
            <w:pPr>
              <w:pStyle w:val="TableParagraph"/>
              <w:tabs>
                <w:tab w:val="left" w:pos="2439"/>
              </w:tabs>
              <w:ind w:left="113" w:right="82"/>
              <w:jc w:val="both"/>
              <w:rPr>
                <w:sz w:val="20"/>
              </w:rPr>
            </w:pPr>
            <w:r>
              <w:rPr>
                <w:sz w:val="20"/>
              </w:rPr>
              <w:t>Carga</w:t>
            </w:r>
            <w:r>
              <w:rPr>
                <w:spacing w:val="1"/>
                <w:sz w:val="20"/>
              </w:rPr>
              <w:t xml:space="preserve"> </w:t>
            </w:r>
            <w:r>
              <w:rPr>
                <w:sz w:val="20"/>
              </w:rPr>
              <w:t>de</w:t>
            </w:r>
            <w:r>
              <w:rPr>
                <w:spacing w:val="1"/>
                <w:sz w:val="20"/>
              </w:rPr>
              <w:t xml:space="preserve"> </w:t>
            </w:r>
            <w:r>
              <w:rPr>
                <w:sz w:val="20"/>
              </w:rPr>
              <w:t>gás</w:t>
            </w:r>
            <w:r>
              <w:rPr>
                <w:spacing w:val="1"/>
                <w:sz w:val="20"/>
              </w:rPr>
              <w:t xml:space="preserve"> </w:t>
            </w:r>
            <w:r>
              <w:rPr>
                <w:sz w:val="20"/>
              </w:rPr>
              <w:t>–</w:t>
            </w:r>
            <w:r>
              <w:rPr>
                <w:spacing w:val="1"/>
                <w:sz w:val="20"/>
              </w:rPr>
              <w:t xml:space="preserve"> </w:t>
            </w:r>
            <w:r>
              <w:rPr>
                <w:sz w:val="20"/>
              </w:rPr>
              <w:t>GLP.</w:t>
            </w:r>
            <w:r>
              <w:rPr>
                <w:spacing w:val="1"/>
                <w:sz w:val="20"/>
              </w:rPr>
              <w:t xml:space="preserve"> </w:t>
            </w:r>
            <w:r>
              <w:rPr>
                <w:sz w:val="20"/>
              </w:rPr>
              <w:t>Composição</w:t>
            </w:r>
            <w:r>
              <w:rPr>
                <w:spacing w:val="1"/>
                <w:sz w:val="20"/>
              </w:rPr>
              <w:t xml:space="preserve"> </w:t>
            </w:r>
            <w:r>
              <w:rPr>
                <w:sz w:val="20"/>
              </w:rPr>
              <w:t>básica</w:t>
            </w:r>
            <w:r>
              <w:rPr>
                <w:spacing w:val="1"/>
                <w:sz w:val="20"/>
              </w:rPr>
              <w:t xml:space="preserve"> </w:t>
            </w:r>
            <w:r>
              <w:rPr>
                <w:sz w:val="20"/>
              </w:rPr>
              <w:t>de</w:t>
            </w:r>
            <w:r>
              <w:rPr>
                <w:spacing w:val="1"/>
                <w:sz w:val="20"/>
              </w:rPr>
              <w:t xml:space="preserve"> </w:t>
            </w:r>
            <w:r>
              <w:rPr>
                <w:sz w:val="20"/>
              </w:rPr>
              <w:t>propano</w:t>
            </w:r>
            <w:r>
              <w:rPr>
                <w:spacing w:val="1"/>
                <w:sz w:val="20"/>
              </w:rPr>
              <w:t xml:space="preserve"> </w:t>
            </w:r>
            <w:r>
              <w:rPr>
                <w:sz w:val="20"/>
              </w:rPr>
              <w:t>e</w:t>
            </w:r>
            <w:r>
              <w:rPr>
                <w:spacing w:val="1"/>
                <w:sz w:val="20"/>
              </w:rPr>
              <w:t xml:space="preserve"> </w:t>
            </w:r>
            <w:r>
              <w:rPr>
                <w:sz w:val="20"/>
              </w:rPr>
              <w:t>butano</w:t>
            </w:r>
            <w:r>
              <w:rPr>
                <w:spacing w:val="1"/>
                <w:sz w:val="20"/>
              </w:rPr>
              <w:t xml:space="preserve"> </w:t>
            </w:r>
            <w:r>
              <w:rPr>
                <w:sz w:val="20"/>
              </w:rPr>
              <w:t>(gás</w:t>
            </w:r>
            <w:r>
              <w:rPr>
                <w:spacing w:val="1"/>
                <w:sz w:val="20"/>
              </w:rPr>
              <w:t xml:space="preserve"> </w:t>
            </w:r>
            <w:r>
              <w:rPr>
                <w:sz w:val="20"/>
              </w:rPr>
              <w:t>de</w:t>
            </w:r>
            <w:r>
              <w:rPr>
                <w:spacing w:val="-53"/>
                <w:sz w:val="20"/>
              </w:rPr>
              <w:t xml:space="preserve"> </w:t>
            </w:r>
            <w:r>
              <w:rPr>
                <w:sz w:val="20"/>
              </w:rPr>
              <w:t>cozinha).</w:t>
            </w:r>
            <w:r>
              <w:rPr>
                <w:spacing w:val="1"/>
                <w:sz w:val="20"/>
              </w:rPr>
              <w:t xml:space="preserve"> </w:t>
            </w:r>
            <w:r>
              <w:rPr>
                <w:sz w:val="20"/>
              </w:rPr>
              <w:t>Unidade</w:t>
            </w:r>
            <w:r>
              <w:rPr>
                <w:spacing w:val="1"/>
                <w:sz w:val="20"/>
              </w:rPr>
              <w:t xml:space="preserve"> </w:t>
            </w:r>
            <w:r>
              <w:rPr>
                <w:sz w:val="20"/>
              </w:rPr>
              <w:t>de</w:t>
            </w:r>
            <w:r>
              <w:rPr>
                <w:spacing w:val="1"/>
                <w:sz w:val="20"/>
              </w:rPr>
              <w:t xml:space="preserve"> </w:t>
            </w:r>
            <w:r>
              <w:rPr>
                <w:sz w:val="20"/>
              </w:rPr>
              <w:t>fornecimento:</w:t>
            </w:r>
            <w:r>
              <w:rPr>
                <w:spacing w:val="1"/>
                <w:sz w:val="20"/>
              </w:rPr>
              <w:t xml:space="preserve"> </w:t>
            </w:r>
            <w:r>
              <w:rPr>
                <w:sz w:val="20"/>
              </w:rPr>
              <w:t>botijas</w:t>
            </w:r>
            <w:r>
              <w:rPr>
                <w:spacing w:val="1"/>
                <w:sz w:val="20"/>
              </w:rPr>
              <w:t xml:space="preserve"> </w:t>
            </w:r>
            <w:r>
              <w:rPr>
                <w:sz w:val="20"/>
              </w:rPr>
              <w:t>com</w:t>
            </w:r>
            <w:r>
              <w:rPr>
                <w:spacing w:val="1"/>
                <w:sz w:val="20"/>
              </w:rPr>
              <w:t xml:space="preserve"> </w:t>
            </w:r>
            <w:r>
              <w:rPr>
                <w:sz w:val="20"/>
              </w:rPr>
              <w:t>45</w:t>
            </w:r>
            <w:r>
              <w:rPr>
                <w:spacing w:val="-53"/>
                <w:sz w:val="20"/>
              </w:rPr>
              <w:t xml:space="preserve"> </w:t>
            </w:r>
            <w:r>
              <w:rPr>
                <w:sz w:val="20"/>
              </w:rPr>
              <w:t>KG,</w:t>
            </w:r>
            <w:r>
              <w:rPr>
                <w:spacing w:val="1"/>
                <w:sz w:val="20"/>
              </w:rPr>
              <w:t xml:space="preserve"> </w:t>
            </w:r>
            <w:r>
              <w:rPr>
                <w:sz w:val="20"/>
              </w:rPr>
              <w:t>retornável.</w:t>
            </w:r>
            <w:r>
              <w:rPr>
                <w:spacing w:val="1"/>
                <w:sz w:val="20"/>
              </w:rPr>
              <w:t xml:space="preserve"> </w:t>
            </w:r>
            <w:r>
              <w:rPr>
                <w:sz w:val="20"/>
              </w:rPr>
              <w:t>Aplicação:</w:t>
            </w:r>
            <w:r>
              <w:rPr>
                <w:spacing w:val="1"/>
                <w:sz w:val="20"/>
              </w:rPr>
              <w:t xml:space="preserve"> </w:t>
            </w:r>
            <w:r>
              <w:rPr>
                <w:sz w:val="20"/>
              </w:rPr>
              <w:t>Fogões</w:t>
            </w:r>
            <w:r>
              <w:rPr>
                <w:sz w:val="20"/>
              </w:rPr>
              <w:tab/>
              <w:t>semi</w:t>
            </w:r>
          </w:p>
          <w:p w:rsidR="00377050" w:rsidRDefault="00377050" w:rsidP="00F376D2">
            <w:pPr>
              <w:pStyle w:val="TableParagraph"/>
              <w:spacing w:line="212" w:lineRule="exact"/>
              <w:ind w:left="113"/>
              <w:rPr>
                <w:sz w:val="20"/>
              </w:rPr>
            </w:pPr>
            <w:r>
              <w:rPr>
                <w:sz w:val="20"/>
              </w:rPr>
              <w:t>industrial/industrial.</w:t>
            </w:r>
          </w:p>
        </w:tc>
        <w:tc>
          <w:tcPr>
            <w:tcW w:w="1417" w:type="dxa"/>
          </w:tcPr>
          <w:p w:rsidR="00377050" w:rsidRDefault="00377050" w:rsidP="00F376D2">
            <w:pPr>
              <w:pStyle w:val="TableParagraph"/>
              <w:spacing w:line="225" w:lineRule="exact"/>
              <w:ind w:left="274" w:right="265"/>
              <w:jc w:val="center"/>
              <w:rPr>
                <w:sz w:val="20"/>
              </w:rPr>
            </w:pPr>
            <w:r>
              <w:rPr>
                <w:sz w:val="20"/>
              </w:rPr>
              <w:t>Unidade</w:t>
            </w:r>
          </w:p>
        </w:tc>
        <w:tc>
          <w:tcPr>
            <w:tcW w:w="1701" w:type="dxa"/>
          </w:tcPr>
          <w:p w:rsidR="00377050" w:rsidRDefault="00377050" w:rsidP="00F376D2">
            <w:pPr>
              <w:pStyle w:val="TableParagraph"/>
              <w:spacing w:line="225" w:lineRule="exact"/>
              <w:ind w:left="293" w:right="272"/>
              <w:jc w:val="center"/>
              <w:rPr>
                <w:sz w:val="20"/>
              </w:rPr>
            </w:pPr>
            <w:r>
              <w:rPr>
                <w:sz w:val="20"/>
              </w:rPr>
              <w:t>03</w:t>
            </w:r>
          </w:p>
        </w:tc>
        <w:tc>
          <w:tcPr>
            <w:tcW w:w="1701" w:type="dxa"/>
          </w:tcPr>
          <w:p w:rsidR="00377050" w:rsidRDefault="00F96824" w:rsidP="00F376D2">
            <w:pPr>
              <w:pStyle w:val="TableParagraph"/>
              <w:spacing w:line="225" w:lineRule="exact"/>
              <w:ind w:left="297" w:right="271"/>
              <w:jc w:val="center"/>
              <w:rPr>
                <w:sz w:val="20"/>
              </w:rPr>
            </w:pPr>
            <w:r>
              <w:rPr>
                <w:sz w:val="20"/>
              </w:rPr>
              <w:t>20</w:t>
            </w:r>
          </w:p>
        </w:tc>
        <w:tc>
          <w:tcPr>
            <w:tcW w:w="1276" w:type="dxa"/>
          </w:tcPr>
          <w:p w:rsidR="00377050" w:rsidRDefault="00377050" w:rsidP="00F376D2">
            <w:pPr>
              <w:pStyle w:val="TableParagraph"/>
              <w:spacing w:line="225" w:lineRule="exact"/>
              <w:ind w:left="431"/>
              <w:rPr>
                <w:sz w:val="20"/>
              </w:rPr>
            </w:pPr>
          </w:p>
        </w:tc>
        <w:tc>
          <w:tcPr>
            <w:tcW w:w="1559" w:type="dxa"/>
          </w:tcPr>
          <w:p w:rsidR="00377050" w:rsidRDefault="00377050" w:rsidP="00F376D2">
            <w:pPr>
              <w:pStyle w:val="TableParagraph"/>
              <w:spacing w:line="225" w:lineRule="exact"/>
              <w:ind w:left="431"/>
              <w:rPr>
                <w:sz w:val="20"/>
              </w:rPr>
            </w:pPr>
          </w:p>
        </w:tc>
      </w:tr>
      <w:tr w:rsidR="00DE45D1" w:rsidTr="00377050">
        <w:trPr>
          <w:trHeight w:val="1840"/>
        </w:trPr>
        <w:tc>
          <w:tcPr>
            <w:tcW w:w="709" w:type="dxa"/>
          </w:tcPr>
          <w:p w:rsidR="00DE45D1" w:rsidRDefault="00DE45D1" w:rsidP="00F376D2">
            <w:pPr>
              <w:pStyle w:val="TableParagraph"/>
            </w:pPr>
            <w:r>
              <w:t xml:space="preserve">    03</w:t>
            </w:r>
          </w:p>
        </w:tc>
        <w:tc>
          <w:tcPr>
            <w:tcW w:w="2410" w:type="dxa"/>
          </w:tcPr>
          <w:p w:rsidR="00DE45D1" w:rsidRDefault="00DE45D1" w:rsidP="00F376D2">
            <w:pPr>
              <w:pStyle w:val="TableParagraph"/>
              <w:tabs>
                <w:tab w:val="left" w:pos="2439"/>
              </w:tabs>
              <w:ind w:left="113" w:right="82"/>
              <w:jc w:val="both"/>
              <w:rPr>
                <w:sz w:val="20"/>
              </w:rPr>
            </w:pPr>
            <w:r>
              <w:rPr>
                <w:sz w:val="20"/>
              </w:rPr>
              <w:t>Casco de gás P13, conforme as normativas legais.</w:t>
            </w:r>
          </w:p>
        </w:tc>
        <w:tc>
          <w:tcPr>
            <w:tcW w:w="1417" w:type="dxa"/>
          </w:tcPr>
          <w:p w:rsidR="00DE45D1" w:rsidRDefault="00DE45D1" w:rsidP="00F376D2">
            <w:pPr>
              <w:pStyle w:val="TableParagraph"/>
              <w:spacing w:line="225" w:lineRule="exact"/>
              <w:ind w:left="274" w:right="265"/>
              <w:jc w:val="center"/>
              <w:rPr>
                <w:sz w:val="20"/>
              </w:rPr>
            </w:pPr>
            <w:r>
              <w:rPr>
                <w:sz w:val="20"/>
              </w:rPr>
              <w:t>Unidade</w:t>
            </w:r>
          </w:p>
        </w:tc>
        <w:tc>
          <w:tcPr>
            <w:tcW w:w="1701" w:type="dxa"/>
          </w:tcPr>
          <w:p w:rsidR="00DE45D1" w:rsidRDefault="00DE45D1" w:rsidP="00F376D2">
            <w:pPr>
              <w:pStyle w:val="TableParagraph"/>
              <w:spacing w:line="225" w:lineRule="exact"/>
              <w:ind w:left="293" w:right="272"/>
              <w:jc w:val="center"/>
              <w:rPr>
                <w:sz w:val="20"/>
              </w:rPr>
            </w:pPr>
            <w:r>
              <w:rPr>
                <w:sz w:val="20"/>
              </w:rPr>
              <w:t>01</w:t>
            </w:r>
          </w:p>
        </w:tc>
        <w:tc>
          <w:tcPr>
            <w:tcW w:w="1701" w:type="dxa"/>
          </w:tcPr>
          <w:p w:rsidR="00DE45D1" w:rsidRDefault="00F96824" w:rsidP="00F376D2">
            <w:pPr>
              <w:pStyle w:val="TableParagraph"/>
              <w:spacing w:line="225" w:lineRule="exact"/>
              <w:ind w:left="297" w:right="271"/>
              <w:jc w:val="center"/>
              <w:rPr>
                <w:sz w:val="20"/>
              </w:rPr>
            </w:pPr>
            <w:r>
              <w:rPr>
                <w:sz w:val="20"/>
              </w:rPr>
              <w:t>60</w:t>
            </w:r>
          </w:p>
        </w:tc>
        <w:tc>
          <w:tcPr>
            <w:tcW w:w="1276" w:type="dxa"/>
          </w:tcPr>
          <w:p w:rsidR="00DE45D1" w:rsidRDefault="00DE45D1" w:rsidP="00F376D2">
            <w:pPr>
              <w:pStyle w:val="TableParagraph"/>
              <w:spacing w:line="225" w:lineRule="exact"/>
              <w:ind w:left="431"/>
              <w:rPr>
                <w:sz w:val="20"/>
              </w:rPr>
            </w:pPr>
          </w:p>
        </w:tc>
        <w:tc>
          <w:tcPr>
            <w:tcW w:w="1559" w:type="dxa"/>
          </w:tcPr>
          <w:p w:rsidR="00DE45D1" w:rsidRDefault="00DE45D1" w:rsidP="00F376D2">
            <w:pPr>
              <w:pStyle w:val="TableParagraph"/>
              <w:spacing w:line="225" w:lineRule="exact"/>
              <w:ind w:left="431"/>
              <w:rPr>
                <w:sz w:val="20"/>
              </w:rPr>
            </w:pPr>
          </w:p>
        </w:tc>
      </w:tr>
      <w:tr w:rsidR="00377050" w:rsidTr="00377050">
        <w:trPr>
          <w:trHeight w:val="690"/>
        </w:trPr>
        <w:tc>
          <w:tcPr>
            <w:tcW w:w="709" w:type="dxa"/>
          </w:tcPr>
          <w:p w:rsidR="00377050" w:rsidRDefault="00377050" w:rsidP="00F376D2">
            <w:pPr>
              <w:pStyle w:val="TableParagraph"/>
              <w:spacing w:before="2"/>
              <w:rPr>
                <w:sz w:val="20"/>
              </w:rPr>
            </w:pPr>
          </w:p>
          <w:p w:rsidR="00377050" w:rsidRDefault="00DE45D1" w:rsidP="00F376D2">
            <w:pPr>
              <w:pStyle w:val="TableParagraph"/>
              <w:ind w:left="172" w:right="163"/>
              <w:jc w:val="center"/>
              <w:rPr>
                <w:sz w:val="20"/>
              </w:rPr>
            </w:pPr>
            <w:r>
              <w:rPr>
                <w:sz w:val="20"/>
              </w:rPr>
              <w:t>04</w:t>
            </w:r>
          </w:p>
        </w:tc>
        <w:tc>
          <w:tcPr>
            <w:tcW w:w="2410" w:type="dxa"/>
          </w:tcPr>
          <w:p w:rsidR="00377050" w:rsidRDefault="00377050" w:rsidP="00F376D2">
            <w:pPr>
              <w:pStyle w:val="TableParagraph"/>
              <w:spacing w:line="225" w:lineRule="exact"/>
              <w:ind w:left="113"/>
              <w:rPr>
                <w:sz w:val="20"/>
              </w:rPr>
            </w:pPr>
            <w:r>
              <w:rPr>
                <w:sz w:val="20"/>
              </w:rPr>
              <w:t>Água</w:t>
            </w:r>
            <w:r>
              <w:rPr>
                <w:spacing w:val="-4"/>
                <w:sz w:val="20"/>
              </w:rPr>
              <w:t xml:space="preserve"> </w:t>
            </w:r>
            <w:r>
              <w:rPr>
                <w:sz w:val="20"/>
              </w:rPr>
              <w:t>mineral,</w:t>
            </w:r>
            <w:r>
              <w:rPr>
                <w:spacing w:val="-2"/>
                <w:sz w:val="20"/>
              </w:rPr>
              <w:t xml:space="preserve"> </w:t>
            </w:r>
            <w:r>
              <w:rPr>
                <w:sz w:val="20"/>
              </w:rPr>
              <w:t>embalagem</w:t>
            </w:r>
            <w:r>
              <w:rPr>
                <w:spacing w:val="-2"/>
                <w:sz w:val="20"/>
              </w:rPr>
              <w:t xml:space="preserve"> </w:t>
            </w:r>
            <w:r>
              <w:rPr>
                <w:sz w:val="20"/>
              </w:rPr>
              <w:t>de</w:t>
            </w:r>
          </w:p>
          <w:p w:rsidR="00377050" w:rsidRDefault="00377050" w:rsidP="00F376D2">
            <w:pPr>
              <w:pStyle w:val="TableParagraph"/>
              <w:tabs>
                <w:tab w:val="left" w:pos="914"/>
                <w:tab w:val="left" w:pos="1971"/>
              </w:tabs>
              <w:spacing w:line="230" w:lineRule="atLeast"/>
              <w:ind w:left="113" w:right="99"/>
              <w:rPr>
                <w:sz w:val="20"/>
              </w:rPr>
            </w:pPr>
            <w:r>
              <w:rPr>
                <w:sz w:val="20"/>
              </w:rPr>
              <w:t>20</w:t>
            </w:r>
            <w:r>
              <w:rPr>
                <w:sz w:val="20"/>
              </w:rPr>
              <w:tab/>
              <w:t>litros.</w:t>
            </w:r>
            <w:r>
              <w:rPr>
                <w:sz w:val="20"/>
              </w:rPr>
              <w:tab/>
            </w:r>
            <w:r>
              <w:rPr>
                <w:spacing w:val="-2"/>
                <w:sz w:val="20"/>
              </w:rPr>
              <w:t>Garrafões</w:t>
            </w:r>
            <w:r>
              <w:rPr>
                <w:spacing w:val="-53"/>
                <w:sz w:val="20"/>
              </w:rPr>
              <w:t xml:space="preserve"> </w:t>
            </w:r>
            <w:r>
              <w:rPr>
                <w:sz w:val="20"/>
              </w:rPr>
              <w:t>retornáveis.</w:t>
            </w:r>
          </w:p>
        </w:tc>
        <w:tc>
          <w:tcPr>
            <w:tcW w:w="1417" w:type="dxa"/>
          </w:tcPr>
          <w:p w:rsidR="00377050" w:rsidRDefault="00377050" w:rsidP="00F376D2">
            <w:pPr>
              <w:pStyle w:val="TableParagraph"/>
              <w:spacing w:line="225" w:lineRule="exact"/>
              <w:ind w:left="274" w:right="265"/>
              <w:jc w:val="center"/>
              <w:rPr>
                <w:sz w:val="20"/>
              </w:rPr>
            </w:pPr>
            <w:r>
              <w:rPr>
                <w:sz w:val="20"/>
              </w:rPr>
              <w:t>Unidade</w:t>
            </w:r>
          </w:p>
        </w:tc>
        <w:tc>
          <w:tcPr>
            <w:tcW w:w="1701" w:type="dxa"/>
          </w:tcPr>
          <w:p w:rsidR="00377050" w:rsidRDefault="00377050" w:rsidP="00F376D2">
            <w:pPr>
              <w:pStyle w:val="TableParagraph"/>
              <w:spacing w:line="225" w:lineRule="exact"/>
              <w:ind w:left="293" w:right="272"/>
              <w:jc w:val="center"/>
              <w:rPr>
                <w:sz w:val="20"/>
              </w:rPr>
            </w:pPr>
            <w:r>
              <w:rPr>
                <w:sz w:val="20"/>
              </w:rPr>
              <w:t>10</w:t>
            </w:r>
          </w:p>
        </w:tc>
        <w:tc>
          <w:tcPr>
            <w:tcW w:w="1701" w:type="dxa"/>
          </w:tcPr>
          <w:p w:rsidR="00377050" w:rsidRDefault="00F96824" w:rsidP="00F376D2">
            <w:pPr>
              <w:pStyle w:val="TableParagraph"/>
              <w:spacing w:line="225" w:lineRule="exact"/>
              <w:ind w:left="297" w:right="271"/>
              <w:jc w:val="center"/>
              <w:rPr>
                <w:sz w:val="20"/>
              </w:rPr>
            </w:pPr>
            <w:r>
              <w:rPr>
                <w:sz w:val="20"/>
              </w:rPr>
              <w:t>600</w:t>
            </w:r>
          </w:p>
        </w:tc>
        <w:tc>
          <w:tcPr>
            <w:tcW w:w="1276" w:type="dxa"/>
          </w:tcPr>
          <w:p w:rsidR="00377050" w:rsidRDefault="00377050" w:rsidP="00F376D2">
            <w:pPr>
              <w:pStyle w:val="TableParagraph"/>
              <w:spacing w:line="225" w:lineRule="exact"/>
              <w:ind w:left="488"/>
              <w:rPr>
                <w:sz w:val="20"/>
              </w:rPr>
            </w:pPr>
          </w:p>
        </w:tc>
        <w:tc>
          <w:tcPr>
            <w:tcW w:w="1559" w:type="dxa"/>
          </w:tcPr>
          <w:p w:rsidR="00377050" w:rsidRDefault="00377050" w:rsidP="00F376D2">
            <w:pPr>
              <w:pStyle w:val="TableParagraph"/>
              <w:spacing w:line="225" w:lineRule="exact"/>
              <w:ind w:left="488"/>
              <w:rPr>
                <w:sz w:val="20"/>
              </w:rPr>
            </w:pPr>
          </w:p>
        </w:tc>
      </w:tr>
      <w:tr w:rsidR="00377050" w:rsidTr="00377050">
        <w:trPr>
          <w:trHeight w:val="460"/>
        </w:trPr>
        <w:tc>
          <w:tcPr>
            <w:tcW w:w="709" w:type="dxa"/>
          </w:tcPr>
          <w:p w:rsidR="00377050" w:rsidRDefault="00DE45D1" w:rsidP="00F376D2">
            <w:pPr>
              <w:pStyle w:val="TableParagraph"/>
              <w:spacing w:before="95"/>
              <w:ind w:left="172" w:right="163"/>
              <w:jc w:val="center"/>
              <w:rPr>
                <w:sz w:val="20"/>
              </w:rPr>
            </w:pPr>
            <w:r>
              <w:rPr>
                <w:sz w:val="20"/>
              </w:rPr>
              <w:t>05</w:t>
            </w:r>
          </w:p>
        </w:tc>
        <w:tc>
          <w:tcPr>
            <w:tcW w:w="2410" w:type="dxa"/>
          </w:tcPr>
          <w:p w:rsidR="00377050" w:rsidRDefault="00377050" w:rsidP="00F376D2">
            <w:pPr>
              <w:pStyle w:val="TableParagraph"/>
              <w:tabs>
                <w:tab w:val="left" w:pos="849"/>
                <w:tab w:val="left" w:pos="1828"/>
                <w:tab w:val="left" w:pos="2482"/>
              </w:tabs>
              <w:spacing w:line="230" w:lineRule="exact"/>
              <w:ind w:left="113" w:right="107"/>
              <w:rPr>
                <w:sz w:val="20"/>
              </w:rPr>
            </w:pPr>
            <w:r>
              <w:rPr>
                <w:sz w:val="20"/>
              </w:rPr>
              <w:t>Água</w:t>
            </w:r>
            <w:r>
              <w:rPr>
                <w:sz w:val="20"/>
              </w:rPr>
              <w:tab/>
              <w:t>mineral,</w:t>
            </w:r>
            <w:r>
              <w:rPr>
                <w:sz w:val="20"/>
              </w:rPr>
              <w:tab/>
              <w:t>sem</w:t>
            </w:r>
            <w:r>
              <w:rPr>
                <w:sz w:val="20"/>
              </w:rPr>
              <w:tab/>
            </w:r>
            <w:r>
              <w:rPr>
                <w:spacing w:val="-5"/>
                <w:sz w:val="20"/>
              </w:rPr>
              <w:t>gás,</w:t>
            </w:r>
            <w:r>
              <w:rPr>
                <w:spacing w:val="-53"/>
                <w:sz w:val="20"/>
              </w:rPr>
              <w:t xml:space="preserve"> </w:t>
            </w:r>
            <w:r>
              <w:rPr>
                <w:sz w:val="20"/>
              </w:rPr>
              <w:t>embalagem de 500ml.</w:t>
            </w:r>
          </w:p>
        </w:tc>
        <w:tc>
          <w:tcPr>
            <w:tcW w:w="1417" w:type="dxa"/>
          </w:tcPr>
          <w:p w:rsidR="00377050" w:rsidRDefault="00377050" w:rsidP="00F376D2">
            <w:pPr>
              <w:pStyle w:val="TableParagraph"/>
              <w:spacing w:line="222" w:lineRule="exact"/>
              <w:ind w:left="274" w:right="265"/>
              <w:jc w:val="center"/>
              <w:rPr>
                <w:sz w:val="20"/>
              </w:rPr>
            </w:pPr>
            <w:r>
              <w:rPr>
                <w:sz w:val="20"/>
              </w:rPr>
              <w:t>Unidade</w:t>
            </w:r>
          </w:p>
        </w:tc>
        <w:tc>
          <w:tcPr>
            <w:tcW w:w="1701" w:type="dxa"/>
          </w:tcPr>
          <w:p w:rsidR="00377050" w:rsidRDefault="00377050" w:rsidP="00F376D2">
            <w:pPr>
              <w:pStyle w:val="TableParagraph"/>
              <w:spacing w:line="222" w:lineRule="exact"/>
              <w:ind w:left="293" w:right="272"/>
              <w:jc w:val="center"/>
              <w:rPr>
                <w:sz w:val="20"/>
              </w:rPr>
            </w:pPr>
            <w:r>
              <w:rPr>
                <w:sz w:val="20"/>
              </w:rPr>
              <w:t>10</w:t>
            </w:r>
          </w:p>
        </w:tc>
        <w:tc>
          <w:tcPr>
            <w:tcW w:w="1701" w:type="dxa"/>
          </w:tcPr>
          <w:p w:rsidR="00377050" w:rsidRDefault="00F96824" w:rsidP="00F376D2">
            <w:pPr>
              <w:pStyle w:val="TableParagraph"/>
              <w:spacing w:line="222" w:lineRule="exact"/>
              <w:ind w:left="298" w:right="271"/>
              <w:jc w:val="center"/>
              <w:rPr>
                <w:sz w:val="20"/>
              </w:rPr>
            </w:pPr>
            <w:r>
              <w:rPr>
                <w:sz w:val="20"/>
              </w:rPr>
              <w:t>1</w:t>
            </w:r>
            <w:r w:rsidR="00377050">
              <w:rPr>
                <w:sz w:val="20"/>
              </w:rPr>
              <w:t>2.000</w:t>
            </w:r>
          </w:p>
        </w:tc>
        <w:tc>
          <w:tcPr>
            <w:tcW w:w="1276" w:type="dxa"/>
          </w:tcPr>
          <w:p w:rsidR="00377050" w:rsidRDefault="00377050" w:rsidP="00F376D2">
            <w:pPr>
              <w:pStyle w:val="TableParagraph"/>
              <w:spacing w:line="222" w:lineRule="exact"/>
              <w:ind w:left="544"/>
              <w:rPr>
                <w:sz w:val="20"/>
              </w:rPr>
            </w:pPr>
          </w:p>
        </w:tc>
        <w:tc>
          <w:tcPr>
            <w:tcW w:w="1559" w:type="dxa"/>
          </w:tcPr>
          <w:p w:rsidR="00377050" w:rsidRDefault="00377050" w:rsidP="00F376D2">
            <w:pPr>
              <w:pStyle w:val="TableParagraph"/>
              <w:spacing w:line="222" w:lineRule="exact"/>
              <w:ind w:left="544"/>
              <w:rPr>
                <w:sz w:val="20"/>
              </w:rPr>
            </w:pPr>
          </w:p>
        </w:tc>
      </w:tr>
      <w:tr w:rsidR="00377050" w:rsidTr="00377050">
        <w:trPr>
          <w:trHeight w:val="460"/>
        </w:trPr>
        <w:tc>
          <w:tcPr>
            <w:tcW w:w="709" w:type="dxa"/>
          </w:tcPr>
          <w:p w:rsidR="00377050" w:rsidRDefault="00DE45D1" w:rsidP="00F376D2">
            <w:pPr>
              <w:pStyle w:val="TableParagraph"/>
              <w:spacing w:before="93"/>
              <w:ind w:left="172" w:right="163"/>
              <w:jc w:val="center"/>
              <w:rPr>
                <w:sz w:val="20"/>
              </w:rPr>
            </w:pPr>
            <w:r>
              <w:rPr>
                <w:sz w:val="20"/>
              </w:rPr>
              <w:t>06</w:t>
            </w:r>
          </w:p>
        </w:tc>
        <w:tc>
          <w:tcPr>
            <w:tcW w:w="2410" w:type="dxa"/>
          </w:tcPr>
          <w:p w:rsidR="00377050" w:rsidRDefault="00377050" w:rsidP="00F376D2">
            <w:pPr>
              <w:pStyle w:val="TableParagraph"/>
              <w:tabs>
                <w:tab w:val="left" w:pos="849"/>
                <w:tab w:val="left" w:pos="1828"/>
                <w:tab w:val="left" w:pos="2482"/>
              </w:tabs>
              <w:spacing w:line="230" w:lineRule="exact"/>
              <w:ind w:left="113" w:right="107"/>
              <w:rPr>
                <w:sz w:val="20"/>
              </w:rPr>
            </w:pPr>
            <w:r>
              <w:rPr>
                <w:sz w:val="20"/>
              </w:rPr>
              <w:t>Água</w:t>
            </w:r>
            <w:r>
              <w:rPr>
                <w:sz w:val="20"/>
              </w:rPr>
              <w:tab/>
              <w:t>mineral,</w:t>
            </w:r>
            <w:r>
              <w:rPr>
                <w:sz w:val="20"/>
              </w:rPr>
              <w:tab/>
              <w:t>com</w:t>
            </w:r>
            <w:r>
              <w:rPr>
                <w:sz w:val="20"/>
              </w:rPr>
              <w:tab/>
            </w:r>
            <w:r>
              <w:rPr>
                <w:spacing w:val="-5"/>
                <w:sz w:val="20"/>
              </w:rPr>
              <w:t>gás,</w:t>
            </w:r>
            <w:r>
              <w:rPr>
                <w:spacing w:val="-53"/>
                <w:sz w:val="20"/>
              </w:rPr>
              <w:t xml:space="preserve"> </w:t>
            </w:r>
            <w:r>
              <w:rPr>
                <w:sz w:val="20"/>
              </w:rPr>
              <w:t>embalagem de 500ml.</w:t>
            </w:r>
          </w:p>
        </w:tc>
        <w:tc>
          <w:tcPr>
            <w:tcW w:w="1417" w:type="dxa"/>
          </w:tcPr>
          <w:p w:rsidR="00377050" w:rsidRDefault="00377050" w:rsidP="00F376D2">
            <w:pPr>
              <w:pStyle w:val="TableParagraph"/>
              <w:spacing w:line="225" w:lineRule="exact"/>
              <w:ind w:left="274" w:right="265"/>
              <w:jc w:val="center"/>
              <w:rPr>
                <w:sz w:val="20"/>
              </w:rPr>
            </w:pPr>
            <w:r>
              <w:rPr>
                <w:sz w:val="20"/>
              </w:rPr>
              <w:t>Unidade</w:t>
            </w:r>
          </w:p>
        </w:tc>
        <w:tc>
          <w:tcPr>
            <w:tcW w:w="1701" w:type="dxa"/>
          </w:tcPr>
          <w:p w:rsidR="00377050" w:rsidRDefault="00377050" w:rsidP="00F376D2">
            <w:pPr>
              <w:pStyle w:val="TableParagraph"/>
              <w:spacing w:line="225" w:lineRule="exact"/>
              <w:ind w:left="293" w:right="272"/>
              <w:jc w:val="center"/>
              <w:rPr>
                <w:sz w:val="20"/>
              </w:rPr>
            </w:pPr>
            <w:r>
              <w:rPr>
                <w:sz w:val="20"/>
              </w:rPr>
              <w:t>10</w:t>
            </w:r>
          </w:p>
        </w:tc>
        <w:tc>
          <w:tcPr>
            <w:tcW w:w="1701" w:type="dxa"/>
          </w:tcPr>
          <w:p w:rsidR="00377050" w:rsidRDefault="00F96824" w:rsidP="00F376D2">
            <w:pPr>
              <w:pStyle w:val="TableParagraph"/>
              <w:spacing w:line="225" w:lineRule="exact"/>
              <w:ind w:left="298" w:right="271"/>
              <w:jc w:val="center"/>
              <w:rPr>
                <w:sz w:val="20"/>
              </w:rPr>
            </w:pPr>
            <w:r>
              <w:rPr>
                <w:sz w:val="20"/>
              </w:rPr>
              <w:t>1</w:t>
            </w:r>
            <w:r w:rsidR="00377050">
              <w:rPr>
                <w:sz w:val="20"/>
              </w:rPr>
              <w:t>2.000</w:t>
            </w:r>
          </w:p>
        </w:tc>
        <w:tc>
          <w:tcPr>
            <w:tcW w:w="1276" w:type="dxa"/>
          </w:tcPr>
          <w:p w:rsidR="00377050" w:rsidRDefault="00377050" w:rsidP="00F376D2">
            <w:pPr>
              <w:pStyle w:val="TableParagraph"/>
              <w:spacing w:line="225" w:lineRule="exact"/>
              <w:ind w:left="544"/>
              <w:rPr>
                <w:sz w:val="20"/>
              </w:rPr>
            </w:pPr>
          </w:p>
        </w:tc>
        <w:tc>
          <w:tcPr>
            <w:tcW w:w="1559" w:type="dxa"/>
          </w:tcPr>
          <w:p w:rsidR="00377050" w:rsidRDefault="00377050" w:rsidP="00F376D2">
            <w:pPr>
              <w:pStyle w:val="TableParagraph"/>
              <w:spacing w:line="225" w:lineRule="exact"/>
              <w:ind w:left="544"/>
              <w:rPr>
                <w:sz w:val="20"/>
              </w:rPr>
            </w:pPr>
          </w:p>
        </w:tc>
      </w:tr>
    </w:tbl>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color w:val="000000"/>
        </w:rPr>
        <w:t>Declaramos que no preço ofertado estão já estão inclusos os tributos, os fretes, as tarifas, e as despesas decorrentes da execução do objeto.</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color w:val="000000"/>
        </w:rPr>
        <w:lastRenderedPageBreak/>
        <w:t>Prazo de validade da proposta: 60 dias.</w:t>
      </w: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center"/>
        <w:rPr>
          <w:rFonts w:ascii="Arial" w:hAnsi="Arial" w:cs="Arial"/>
        </w:rPr>
      </w:pPr>
      <w:r w:rsidRPr="004A12DA">
        <w:rPr>
          <w:rFonts w:ascii="Arial" w:eastAsia="Calibri" w:hAnsi="Arial" w:cs="Arial"/>
          <w:color w:val="000000"/>
        </w:rPr>
        <w:t>(Município), em ______</w:t>
      </w:r>
      <w:proofErr w:type="spellStart"/>
      <w:r w:rsidRPr="004A12DA">
        <w:rPr>
          <w:rFonts w:ascii="Arial" w:eastAsia="Calibri" w:hAnsi="Arial" w:cs="Arial"/>
          <w:color w:val="000000"/>
        </w:rPr>
        <w:t>de_____________de</w:t>
      </w:r>
      <w:proofErr w:type="spellEnd"/>
      <w:r w:rsidRPr="004A12DA">
        <w:rPr>
          <w:rFonts w:ascii="Arial" w:eastAsia="Calibri" w:hAnsi="Arial" w:cs="Arial"/>
          <w:color w:val="000000"/>
        </w:rPr>
        <w:t xml:space="preserve"> ____.</w:t>
      </w: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center"/>
        <w:rPr>
          <w:rFonts w:ascii="Arial" w:hAnsi="Arial" w:cs="Arial"/>
        </w:rPr>
      </w:pPr>
      <w:r w:rsidRPr="004A12DA">
        <w:rPr>
          <w:rFonts w:ascii="Arial" w:eastAsia="Calibri" w:hAnsi="Arial" w:cs="Arial"/>
          <w:color w:val="000000"/>
        </w:rPr>
        <w:t>___________________________________</w:t>
      </w:r>
    </w:p>
    <w:p w:rsidR="002020D6" w:rsidRPr="004A12DA" w:rsidRDefault="002020D6" w:rsidP="00C5696B">
      <w:pPr>
        <w:autoSpaceDE w:val="0"/>
        <w:spacing w:before="60" w:after="0" w:line="240" w:lineRule="auto"/>
        <w:jc w:val="center"/>
        <w:rPr>
          <w:rFonts w:ascii="Arial" w:eastAsia="Calibri" w:hAnsi="Arial" w:cs="Arial"/>
          <w:color w:val="000000"/>
        </w:rPr>
      </w:pPr>
      <w:r w:rsidRPr="004A12DA">
        <w:rPr>
          <w:rFonts w:ascii="Arial" w:eastAsia="Calibri" w:hAnsi="Arial" w:cs="Arial"/>
          <w:color w:val="000000"/>
        </w:rPr>
        <w:t>Representante Legal</w:t>
      </w:r>
    </w:p>
    <w:p w:rsidR="002020D6" w:rsidRPr="004A12DA" w:rsidRDefault="002020D6" w:rsidP="002020D6">
      <w:pPr>
        <w:pageBreakBefore/>
        <w:autoSpaceDE w:val="0"/>
        <w:spacing w:before="60" w:after="0" w:line="240" w:lineRule="auto"/>
        <w:jc w:val="center"/>
        <w:rPr>
          <w:rFonts w:ascii="Arial" w:hAnsi="Arial" w:cs="Arial"/>
        </w:rPr>
      </w:pPr>
      <w:r w:rsidRPr="004A12DA">
        <w:rPr>
          <w:rFonts w:ascii="Arial" w:eastAsia="Calibri" w:hAnsi="Arial" w:cs="Arial"/>
          <w:b/>
          <w:color w:val="000000"/>
        </w:rPr>
        <w:lastRenderedPageBreak/>
        <w:t>ANEXO III</w:t>
      </w:r>
    </w:p>
    <w:p w:rsidR="002020D6" w:rsidRPr="004A12DA" w:rsidRDefault="002020D6" w:rsidP="002020D6">
      <w:pPr>
        <w:autoSpaceDE w:val="0"/>
        <w:spacing w:before="60" w:after="0" w:line="240" w:lineRule="auto"/>
        <w:jc w:val="center"/>
        <w:rPr>
          <w:rFonts w:ascii="Arial" w:hAnsi="Arial" w:cs="Arial"/>
        </w:rPr>
      </w:pPr>
      <w:r w:rsidRPr="004A12DA">
        <w:rPr>
          <w:rFonts w:ascii="Arial" w:eastAsia="Calibri" w:hAnsi="Arial" w:cs="Arial"/>
          <w:b/>
          <w:color w:val="000000"/>
        </w:rPr>
        <w:t>ESCLARECIMENTO QUANTO AO CADASTRO DE CONTRIBUINTES DO ESTADO</w:t>
      </w:r>
    </w:p>
    <w:p w:rsidR="002020D6" w:rsidRPr="004A12DA" w:rsidRDefault="002020D6" w:rsidP="002020D6">
      <w:pPr>
        <w:autoSpaceDE w:val="0"/>
        <w:spacing w:before="60" w:after="0" w:line="240" w:lineRule="auto"/>
        <w:jc w:val="both"/>
        <w:rPr>
          <w:rFonts w:ascii="Arial" w:eastAsia="Calibri" w:hAnsi="Arial" w:cs="Arial"/>
          <w:b/>
          <w:color w:val="000000"/>
        </w:rPr>
      </w:pP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color w:val="000000"/>
        </w:rPr>
        <w:t>PARA FINS DE HABILITAÇÃO NA PRESENTE LICITAÇÃO INFORMAMOS QUE AS LICITANTES COM SEDE NO ESTADO DO RIO GRANDE DO SUL PODERÃO APRESENTAR COMO PROVA DE CADASTRO DE CONTRIBUINTES DO ESTADO (ALÍNEA G, DO SUBITEM 6.2 DO EDITAL) TANTO A DI/RE COMO O DOCUMENTO DE CONSULTA PÚBLICA, AMBOS EMITIDOS PELO SITE DA SECRETARIA DA FAZENDA DO RS, OS QUAIS APRESENTAM OS SEGUINTES LAYOUTS:</w:t>
      </w:r>
    </w:p>
    <w:p w:rsidR="002020D6" w:rsidRPr="004A12DA" w:rsidRDefault="002020D6" w:rsidP="002020D6">
      <w:pPr>
        <w:overflowPunct w:val="0"/>
        <w:autoSpaceDE w:val="0"/>
        <w:spacing w:after="0" w:line="240" w:lineRule="auto"/>
        <w:jc w:val="both"/>
        <w:textAlignment w:val="baseline"/>
        <w:rPr>
          <w:rFonts w:ascii="Arial" w:eastAsia="Calibri" w:hAnsi="Arial" w:cs="Arial"/>
          <w:color w:val="000000"/>
        </w:rPr>
      </w:pPr>
    </w:p>
    <w:p w:rsidR="002020D6" w:rsidRPr="004A12DA" w:rsidRDefault="002020D6" w:rsidP="002020D6">
      <w:pPr>
        <w:overflowPunct w:val="0"/>
        <w:autoSpaceDE w:val="0"/>
        <w:spacing w:before="120" w:after="0" w:line="240" w:lineRule="auto"/>
        <w:jc w:val="both"/>
        <w:textAlignment w:val="baseline"/>
        <w:rPr>
          <w:rFonts w:ascii="Arial" w:eastAsia="Calibri" w:hAnsi="Arial" w:cs="Arial"/>
          <w:color w:val="000000"/>
          <w:lang w:eastAsia="pt-BR"/>
        </w:rPr>
      </w:pPr>
      <w:r w:rsidRPr="004A12DA">
        <w:rPr>
          <w:rFonts w:ascii="Arial" w:hAnsi="Arial" w:cs="Arial"/>
          <w:noProof/>
          <w:lang w:eastAsia="pt-BR"/>
        </w:rPr>
        <w:drawing>
          <wp:anchor distT="0" distB="0" distL="114935" distR="114935" simplePos="0" relativeHeight="251659264" behindDoc="0" locked="0" layoutInCell="1" allowOverlap="1">
            <wp:simplePos x="0" y="0"/>
            <wp:positionH relativeFrom="column">
              <wp:posOffset>186055</wp:posOffset>
            </wp:positionH>
            <wp:positionV relativeFrom="paragraph">
              <wp:posOffset>108585</wp:posOffset>
            </wp:positionV>
            <wp:extent cx="2774315" cy="3739515"/>
            <wp:effectExtent l="0" t="0" r="6985"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l="-29" t="-20" r="-29" b="-20"/>
                    <a:stretch>
                      <a:fillRect/>
                    </a:stretch>
                  </pic:blipFill>
                  <pic:spPr bwMode="auto">
                    <a:xfrm>
                      <a:off x="0" y="0"/>
                      <a:ext cx="2774315" cy="37395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4A12DA">
        <w:rPr>
          <w:rFonts w:ascii="Arial" w:eastAsia="Calibri" w:hAnsi="Arial" w:cs="Arial"/>
          <w:noProof/>
          <w:color w:val="000000"/>
          <w:lang w:eastAsia="pt-BR"/>
        </w:rPr>
        <w:drawing>
          <wp:inline distT="0" distB="0" distL="0" distR="0">
            <wp:extent cx="2703195" cy="3808730"/>
            <wp:effectExtent l="0" t="0" r="1905" b="1270"/>
            <wp:docPr id="1" name="Imagem 1" desc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3195" cy="3808730"/>
                    </a:xfrm>
                    <a:prstGeom prst="rect">
                      <a:avLst/>
                    </a:prstGeom>
                    <a:noFill/>
                    <a:ln>
                      <a:noFill/>
                    </a:ln>
                  </pic:spPr>
                </pic:pic>
              </a:graphicData>
            </a:graphic>
          </wp:inline>
        </w:drawing>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color w:val="000000"/>
        </w:rPr>
        <w:t>SALIENTAMOS QUE OS FORMATOS DOS DOCUMENTOS ACIMA CORRESPONDEM APENAS ÀS EMPRESAS SEDIADAS NO ESTADO DO RIO GRANDE DO SUL E PARA HABILITAÇÃO SERÁ NECESSÁRIO A APRESENTAÇÃO DE APENAS UM DELES.</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color w:val="000000"/>
        </w:rPr>
        <w:t>OBS: O MICROEMPREENDEDOR INDIVIDUAL DO RIO GRANDE DO SUL NÃO POSSUI INSCRIÇÃO ESTADUAL.</w:t>
      </w:r>
    </w:p>
    <w:p w:rsidR="002020D6" w:rsidRPr="004A12DA" w:rsidRDefault="002020D6" w:rsidP="002020D6">
      <w:pPr>
        <w:overflowPunct w:val="0"/>
        <w:autoSpaceDE w:val="0"/>
        <w:spacing w:after="0" w:line="240" w:lineRule="auto"/>
        <w:jc w:val="center"/>
        <w:textAlignment w:val="baseline"/>
        <w:rPr>
          <w:rFonts w:ascii="Arial" w:eastAsia="Calibri" w:hAnsi="Arial" w:cs="Arial"/>
          <w:b/>
          <w:iCs/>
          <w:color w:val="000000"/>
        </w:rPr>
      </w:pPr>
    </w:p>
    <w:p w:rsidR="002020D6" w:rsidRPr="004A12DA" w:rsidRDefault="002020D6" w:rsidP="002020D6">
      <w:pPr>
        <w:pageBreakBefore/>
        <w:autoSpaceDE w:val="0"/>
        <w:spacing w:before="60" w:after="0" w:line="240" w:lineRule="auto"/>
        <w:jc w:val="center"/>
        <w:rPr>
          <w:rFonts w:ascii="Arial" w:hAnsi="Arial" w:cs="Arial"/>
        </w:rPr>
      </w:pPr>
      <w:r w:rsidRPr="004A12DA">
        <w:rPr>
          <w:rFonts w:ascii="Arial" w:eastAsia="Calibri" w:hAnsi="Arial" w:cs="Arial"/>
          <w:b/>
          <w:color w:val="000000"/>
        </w:rPr>
        <w:lastRenderedPageBreak/>
        <w:t>ANEXO IV</w:t>
      </w:r>
    </w:p>
    <w:p w:rsidR="002020D6" w:rsidRPr="004A12DA" w:rsidRDefault="002020D6" w:rsidP="002020D6">
      <w:pPr>
        <w:autoSpaceDE w:val="0"/>
        <w:spacing w:before="60" w:after="0" w:line="240" w:lineRule="auto"/>
        <w:jc w:val="center"/>
        <w:rPr>
          <w:rFonts w:ascii="Arial" w:hAnsi="Arial" w:cs="Arial"/>
        </w:rPr>
      </w:pPr>
      <w:r w:rsidRPr="004A12DA">
        <w:rPr>
          <w:rFonts w:ascii="Arial" w:eastAsia="Calibri" w:hAnsi="Arial" w:cs="Arial"/>
          <w:b/>
          <w:color w:val="000000"/>
        </w:rPr>
        <w:t>DECLARAÇÃO DE ATENDIMENTO À NORMA DO INCISO XXXIII DO ARTIGO 7º DA CONSTITUIÇÃO FEDERAL</w:t>
      </w:r>
    </w:p>
    <w:p w:rsidR="002020D6" w:rsidRPr="004A12DA" w:rsidRDefault="002020D6" w:rsidP="002020D6">
      <w:pPr>
        <w:autoSpaceDE w:val="0"/>
        <w:spacing w:before="60" w:after="0" w:line="240" w:lineRule="auto"/>
        <w:jc w:val="both"/>
        <w:rPr>
          <w:rFonts w:ascii="Arial" w:eastAsia="Calibri" w:hAnsi="Arial" w:cs="Arial"/>
          <w:b/>
          <w:color w:val="000000"/>
        </w:rPr>
      </w:pP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color w:val="000000"/>
        </w:rPr>
        <w:t xml:space="preserve">Ao </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color w:val="000000"/>
        </w:rPr>
        <w:t>Município de Guarani das Missões/RS</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color w:val="000000"/>
        </w:rPr>
        <w:t>A/C Setor de Licitações e Contratos</w:t>
      </w: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color w:val="000000"/>
        </w:rPr>
        <w:t>Prezado(</w:t>
      </w:r>
      <w:proofErr w:type="gramEnd"/>
      <w:r w:rsidRPr="004A12DA">
        <w:rPr>
          <w:rFonts w:ascii="Arial" w:eastAsia="Calibri" w:hAnsi="Arial" w:cs="Arial"/>
          <w:color w:val="000000"/>
        </w:rPr>
        <w:t>a) Senhor(a):</w:t>
      </w: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color w:val="000000"/>
        </w:rPr>
        <w:t xml:space="preserve">A empresa _________________________________________, inscrita no CNPJ sob o n°_______________________________________ por intermédio de seu representante legal o(a) </w:t>
      </w:r>
      <w:proofErr w:type="spellStart"/>
      <w:r w:rsidRPr="004A12DA">
        <w:rPr>
          <w:rFonts w:ascii="Arial" w:eastAsia="Calibri" w:hAnsi="Arial" w:cs="Arial"/>
          <w:color w:val="000000"/>
        </w:rPr>
        <w:t>Sr</w:t>
      </w:r>
      <w:proofErr w:type="spellEnd"/>
      <w:r w:rsidRPr="004A12DA">
        <w:rPr>
          <w:rFonts w:ascii="Arial" w:eastAsia="Calibri" w:hAnsi="Arial" w:cs="Arial"/>
          <w:color w:val="000000"/>
        </w:rPr>
        <w:t>(a)_______________________, portador(a) da Carteira de Identidade no_______________ e do CPF no ________________, DECLARA, que não emprega menor de dezoito anos em trabalho noturno, perigoso ou insalubre e não emprega menor de dezesseis anos.</w:t>
      </w: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color w:val="000000"/>
        </w:rPr>
        <w:t xml:space="preserve">Ressalva: emprega menor, a partir de quatorze anos, na condição de aprendiz </w:t>
      </w:r>
      <w:proofErr w:type="gramStart"/>
      <w:r w:rsidRPr="004A12DA">
        <w:rPr>
          <w:rFonts w:ascii="Arial" w:eastAsia="Calibri" w:hAnsi="Arial" w:cs="Arial"/>
          <w:color w:val="000000"/>
        </w:rPr>
        <w:t xml:space="preserve">(  </w:t>
      </w:r>
      <w:proofErr w:type="gramEnd"/>
      <w:r w:rsidRPr="004A12DA">
        <w:rPr>
          <w:rFonts w:ascii="Arial" w:eastAsia="Calibri" w:hAnsi="Arial" w:cs="Arial"/>
          <w:color w:val="000000"/>
        </w:rPr>
        <w:t xml:space="preserve"> ).</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color w:val="000000"/>
        </w:rPr>
        <w:t>Observação: em caso afirmativo, assinalar a ressalva acima.</w:t>
      </w: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color w:val="000000"/>
        </w:rPr>
        <w:t>Por ser expressão de verdade, firmamos o presente.</w:t>
      </w: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center"/>
        <w:rPr>
          <w:rFonts w:ascii="Arial" w:hAnsi="Arial" w:cs="Arial"/>
        </w:rPr>
      </w:pPr>
      <w:r w:rsidRPr="004A12DA">
        <w:rPr>
          <w:rFonts w:ascii="Arial" w:eastAsia="Calibri" w:hAnsi="Arial" w:cs="Arial"/>
          <w:color w:val="000000"/>
        </w:rPr>
        <w:t xml:space="preserve">______________________, ____ de __________________ </w:t>
      </w:r>
      <w:proofErr w:type="spellStart"/>
      <w:r w:rsidRPr="004A12DA">
        <w:rPr>
          <w:rFonts w:ascii="Arial" w:eastAsia="Calibri" w:hAnsi="Arial" w:cs="Arial"/>
          <w:color w:val="000000"/>
        </w:rPr>
        <w:t>de</w:t>
      </w:r>
      <w:proofErr w:type="spellEnd"/>
      <w:r w:rsidRPr="004A12DA">
        <w:rPr>
          <w:rFonts w:ascii="Arial" w:eastAsia="Calibri" w:hAnsi="Arial" w:cs="Arial"/>
          <w:color w:val="000000"/>
        </w:rPr>
        <w:t xml:space="preserve"> _____.</w:t>
      </w: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center"/>
        <w:rPr>
          <w:rFonts w:ascii="Arial" w:hAnsi="Arial" w:cs="Arial"/>
        </w:rPr>
      </w:pPr>
      <w:r w:rsidRPr="004A12DA">
        <w:rPr>
          <w:rFonts w:ascii="Arial" w:eastAsia="Calibri" w:hAnsi="Arial" w:cs="Arial"/>
          <w:color w:val="000000"/>
        </w:rPr>
        <w:t>______________________________________</w:t>
      </w:r>
    </w:p>
    <w:p w:rsidR="002020D6" w:rsidRPr="004A12DA" w:rsidRDefault="002020D6" w:rsidP="002020D6">
      <w:pPr>
        <w:autoSpaceDE w:val="0"/>
        <w:spacing w:before="60" w:after="0" w:line="240" w:lineRule="auto"/>
        <w:jc w:val="center"/>
        <w:rPr>
          <w:rFonts w:ascii="Arial" w:hAnsi="Arial" w:cs="Arial"/>
        </w:rPr>
      </w:pPr>
      <w:r w:rsidRPr="004A12DA">
        <w:rPr>
          <w:rFonts w:ascii="Arial" w:eastAsia="Calibri" w:hAnsi="Arial" w:cs="Arial"/>
          <w:color w:val="000000"/>
        </w:rPr>
        <w:t>(</w:t>
      </w:r>
      <w:proofErr w:type="gramStart"/>
      <w:r w:rsidRPr="004A12DA">
        <w:rPr>
          <w:rFonts w:ascii="Arial" w:eastAsia="Calibri" w:hAnsi="Arial" w:cs="Arial"/>
          <w:color w:val="000000"/>
        </w:rPr>
        <w:t>representante</w:t>
      </w:r>
      <w:proofErr w:type="gramEnd"/>
      <w:r w:rsidRPr="004A12DA">
        <w:rPr>
          <w:rFonts w:ascii="Arial" w:eastAsia="Calibri" w:hAnsi="Arial" w:cs="Arial"/>
          <w:color w:val="000000"/>
        </w:rPr>
        <w:t xml:space="preserve"> legal da empresa)</w:t>
      </w:r>
    </w:p>
    <w:p w:rsidR="002020D6" w:rsidRPr="004A12DA" w:rsidRDefault="002020D6" w:rsidP="002020D6">
      <w:pPr>
        <w:pageBreakBefore/>
        <w:autoSpaceDE w:val="0"/>
        <w:spacing w:before="60" w:after="0" w:line="240" w:lineRule="auto"/>
        <w:jc w:val="center"/>
        <w:rPr>
          <w:rFonts w:ascii="Arial" w:hAnsi="Arial" w:cs="Arial"/>
        </w:rPr>
      </w:pPr>
      <w:r w:rsidRPr="004A12DA">
        <w:rPr>
          <w:rFonts w:ascii="Arial" w:eastAsia="Calibri" w:hAnsi="Arial" w:cs="Arial"/>
          <w:b/>
          <w:color w:val="000000"/>
        </w:rPr>
        <w:lastRenderedPageBreak/>
        <w:t>ANEXO V</w:t>
      </w:r>
    </w:p>
    <w:p w:rsidR="002020D6" w:rsidRPr="004A12DA" w:rsidRDefault="002020D6" w:rsidP="002020D6">
      <w:pPr>
        <w:autoSpaceDE w:val="0"/>
        <w:spacing w:before="60" w:after="0" w:line="240" w:lineRule="auto"/>
        <w:jc w:val="center"/>
        <w:rPr>
          <w:rFonts w:ascii="Arial" w:hAnsi="Arial" w:cs="Arial"/>
        </w:rPr>
      </w:pPr>
      <w:r w:rsidRPr="004A12DA">
        <w:rPr>
          <w:rFonts w:ascii="Arial" w:eastAsia="Calibri" w:hAnsi="Arial" w:cs="Arial"/>
          <w:b/>
          <w:color w:val="000000"/>
        </w:rPr>
        <w:t>DECLARAÇÃO DE IDONEIDADE</w:t>
      </w:r>
    </w:p>
    <w:p w:rsidR="002020D6" w:rsidRPr="004A12DA" w:rsidRDefault="002020D6" w:rsidP="002020D6">
      <w:pPr>
        <w:autoSpaceDE w:val="0"/>
        <w:spacing w:before="60" w:after="0" w:line="240" w:lineRule="auto"/>
        <w:jc w:val="both"/>
        <w:rPr>
          <w:rFonts w:ascii="Arial" w:eastAsia="Calibri" w:hAnsi="Arial" w:cs="Arial"/>
          <w:b/>
          <w:color w:val="000000"/>
        </w:rPr>
      </w:pP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color w:val="000000"/>
        </w:rPr>
        <w:t xml:space="preserve">Ao </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color w:val="000000"/>
        </w:rPr>
        <w:t>Município de Guarani das Missões/RS</w:t>
      </w: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color w:val="000000"/>
        </w:rPr>
        <w:t>A/C Setor de Licitações e Contratos</w:t>
      </w: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color w:val="000000"/>
        </w:rPr>
        <w:t>Prezado(</w:t>
      </w:r>
      <w:proofErr w:type="gramEnd"/>
      <w:r w:rsidRPr="004A12DA">
        <w:rPr>
          <w:rFonts w:ascii="Arial" w:eastAsia="Calibri" w:hAnsi="Arial" w:cs="Arial"/>
          <w:color w:val="000000"/>
        </w:rPr>
        <w:t>a) Senhor(a):</w:t>
      </w: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color w:val="000000"/>
        </w:rPr>
        <w:t xml:space="preserve">A empresa _________________________________________, inscrita no CNPJ sob o n°_______________________________________ por intermédio de seu representante legal o(a) </w:t>
      </w:r>
      <w:proofErr w:type="spellStart"/>
      <w:r w:rsidRPr="004A12DA">
        <w:rPr>
          <w:rFonts w:ascii="Arial" w:eastAsia="Calibri" w:hAnsi="Arial" w:cs="Arial"/>
          <w:color w:val="000000"/>
        </w:rPr>
        <w:t>Sr</w:t>
      </w:r>
      <w:proofErr w:type="spellEnd"/>
      <w:r w:rsidRPr="004A12DA">
        <w:rPr>
          <w:rFonts w:ascii="Arial" w:eastAsia="Calibri" w:hAnsi="Arial" w:cs="Arial"/>
          <w:color w:val="000000"/>
        </w:rPr>
        <w:t>(a)_______________________, portador(a) da Carteira de Identidade no_______________ e do CPF no ________________, DECLARA, que não foi declarada inidônea para licitar ou contratar com órgãos da Administração Pública Federal, Estadual, Municipal e do Distrito Federal.</w:t>
      </w: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color w:val="000000"/>
        </w:rPr>
        <w:t>Por ser expressão de verdade, firmamos o presente.</w:t>
      </w: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center"/>
        <w:rPr>
          <w:rFonts w:ascii="Arial" w:hAnsi="Arial" w:cs="Arial"/>
        </w:rPr>
      </w:pPr>
      <w:r w:rsidRPr="004A12DA">
        <w:rPr>
          <w:rFonts w:ascii="Arial" w:eastAsia="Calibri" w:hAnsi="Arial" w:cs="Arial"/>
          <w:color w:val="000000"/>
        </w:rPr>
        <w:t xml:space="preserve">______________________, ____ de __________________ </w:t>
      </w:r>
      <w:proofErr w:type="spellStart"/>
      <w:r w:rsidRPr="004A12DA">
        <w:rPr>
          <w:rFonts w:ascii="Arial" w:eastAsia="Calibri" w:hAnsi="Arial" w:cs="Arial"/>
          <w:color w:val="000000"/>
        </w:rPr>
        <w:t>de</w:t>
      </w:r>
      <w:proofErr w:type="spellEnd"/>
      <w:r w:rsidRPr="004A12DA">
        <w:rPr>
          <w:rFonts w:ascii="Arial" w:eastAsia="Calibri" w:hAnsi="Arial" w:cs="Arial"/>
          <w:color w:val="000000"/>
        </w:rPr>
        <w:t xml:space="preserve"> _____.</w:t>
      </w: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center"/>
        <w:rPr>
          <w:rFonts w:ascii="Arial" w:hAnsi="Arial" w:cs="Arial"/>
        </w:rPr>
      </w:pPr>
      <w:r w:rsidRPr="004A12DA">
        <w:rPr>
          <w:rFonts w:ascii="Arial" w:eastAsia="Calibri" w:hAnsi="Arial" w:cs="Arial"/>
          <w:color w:val="000000"/>
        </w:rPr>
        <w:t>______________________________________</w:t>
      </w:r>
    </w:p>
    <w:p w:rsidR="002020D6" w:rsidRPr="004A12DA" w:rsidRDefault="002020D6" w:rsidP="002020D6">
      <w:pPr>
        <w:autoSpaceDE w:val="0"/>
        <w:spacing w:before="60" w:after="0" w:line="240" w:lineRule="auto"/>
        <w:jc w:val="center"/>
        <w:rPr>
          <w:rFonts w:ascii="Arial" w:hAnsi="Arial" w:cs="Arial"/>
        </w:rPr>
      </w:pPr>
      <w:r w:rsidRPr="004A12DA">
        <w:rPr>
          <w:rFonts w:ascii="Arial" w:eastAsia="Calibri" w:hAnsi="Arial" w:cs="Arial"/>
          <w:color w:val="000000"/>
        </w:rPr>
        <w:t>(</w:t>
      </w:r>
      <w:proofErr w:type="gramStart"/>
      <w:r w:rsidRPr="004A12DA">
        <w:rPr>
          <w:rFonts w:ascii="Arial" w:eastAsia="Calibri" w:hAnsi="Arial" w:cs="Arial"/>
          <w:color w:val="000000"/>
        </w:rPr>
        <w:t>representante</w:t>
      </w:r>
      <w:proofErr w:type="gramEnd"/>
      <w:r w:rsidRPr="004A12DA">
        <w:rPr>
          <w:rFonts w:ascii="Arial" w:eastAsia="Calibri" w:hAnsi="Arial" w:cs="Arial"/>
          <w:color w:val="000000"/>
        </w:rPr>
        <w:t xml:space="preserve"> legal da empresa)</w:t>
      </w:r>
    </w:p>
    <w:p w:rsidR="002020D6" w:rsidRPr="004A12DA" w:rsidRDefault="002020D6" w:rsidP="002020D6">
      <w:pPr>
        <w:pageBreakBefore/>
        <w:autoSpaceDE w:val="0"/>
        <w:spacing w:before="60" w:after="0" w:line="240" w:lineRule="auto"/>
        <w:jc w:val="center"/>
        <w:rPr>
          <w:rFonts w:ascii="Arial" w:hAnsi="Arial" w:cs="Arial"/>
        </w:rPr>
      </w:pPr>
      <w:r w:rsidRPr="004A12DA">
        <w:rPr>
          <w:rFonts w:ascii="Arial" w:eastAsia="Calibri" w:hAnsi="Arial" w:cs="Arial"/>
          <w:b/>
          <w:color w:val="000000"/>
        </w:rPr>
        <w:lastRenderedPageBreak/>
        <w:t>ANEXO VI</w:t>
      </w:r>
    </w:p>
    <w:p w:rsidR="002020D6" w:rsidRPr="004A12DA" w:rsidRDefault="002020D6" w:rsidP="002020D6">
      <w:pPr>
        <w:autoSpaceDE w:val="0"/>
        <w:spacing w:before="60" w:after="0" w:line="240" w:lineRule="auto"/>
        <w:jc w:val="center"/>
        <w:rPr>
          <w:rFonts w:ascii="Arial" w:hAnsi="Arial" w:cs="Arial"/>
        </w:rPr>
      </w:pPr>
      <w:r w:rsidRPr="004A12DA">
        <w:rPr>
          <w:rFonts w:ascii="Arial" w:eastAsia="Calibri" w:hAnsi="Arial" w:cs="Arial"/>
          <w:b/>
          <w:color w:val="000000"/>
        </w:rPr>
        <w:t>DECLARAÇÃO DE BENEFICIÁRIO DA LEI COMPLEMENTAR 123/2006</w:t>
      </w:r>
    </w:p>
    <w:p w:rsidR="002020D6" w:rsidRPr="004A12DA" w:rsidRDefault="002020D6" w:rsidP="002020D6">
      <w:pPr>
        <w:autoSpaceDE w:val="0"/>
        <w:spacing w:before="60" w:after="0" w:line="240" w:lineRule="auto"/>
        <w:jc w:val="both"/>
        <w:rPr>
          <w:rFonts w:ascii="Arial" w:eastAsia="Calibri" w:hAnsi="Arial" w:cs="Arial"/>
          <w:b/>
          <w:color w:val="000000"/>
        </w:rPr>
      </w:pP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color w:val="000000"/>
        </w:rPr>
        <w:t>EMPRESA:</w:t>
      </w: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color w:val="000000"/>
        </w:rPr>
        <w:t>CNPJ/MF N°</w:t>
      </w: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color w:val="000000"/>
        </w:rPr>
        <w:t>ENDEREÇO:</w:t>
      </w: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color w:val="000000"/>
        </w:rPr>
        <w:t>Declaramos para os fins de direito, na qualidade de Licitante, queremos nos utilizar dos benefícios previstos nos art. 42 a 45 da Lei Complementar 123, de 14 de dezembro de 2006, para tanto, declaro sob as responsabilidades da Lei, que a mesma de enquadra como:</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color w:val="000000"/>
        </w:rPr>
        <w:t xml:space="preserve">(  </w:t>
      </w:r>
      <w:proofErr w:type="gramEnd"/>
      <w:r w:rsidRPr="004A12DA">
        <w:rPr>
          <w:rFonts w:ascii="Arial" w:eastAsia="Calibri" w:hAnsi="Arial" w:cs="Arial"/>
          <w:color w:val="000000"/>
        </w:rPr>
        <w:t xml:space="preserve">    ) microempresa</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color w:val="000000"/>
        </w:rPr>
        <w:t xml:space="preserve">(  </w:t>
      </w:r>
      <w:proofErr w:type="gramEnd"/>
      <w:r w:rsidRPr="004A12DA">
        <w:rPr>
          <w:rFonts w:ascii="Arial" w:eastAsia="Calibri" w:hAnsi="Arial" w:cs="Arial"/>
          <w:color w:val="000000"/>
        </w:rPr>
        <w:t xml:space="preserve">    ) empresa de pequeno porte</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color w:val="000000"/>
        </w:rPr>
        <w:t xml:space="preserve">(  </w:t>
      </w:r>
      <w:proofErr w:type="gramEnd"/>
      <w:r w:rsidRPr="004A12DA">
        <w:rPr>
          <w:rFonts w:ascii="Arial" w:eastAsia="Calibri" w:hAnsi="Arial" w:cs="Arial"/>
          <w:color w:val="000000"/>
        </w:rPr>
        <w:t xml:space="preserve">    ) cooperativa, com receita bruta até o limite de R$ 4.800.000,00/ano</w:t>
      </w: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hAnsi="Arial" w:cs="Arial"/>
        </w:rPr>
      </w:pPr>
      <w:r w:rsidRPr="004A12DA">
        <w:rPr>
          <w:rFonts w:ascii="Arial" w:eastAsia="Calibri" w:hAnsi="Arial" w:cs="Arial"/>
          <w:color w:val="000000"/>
        </w:rPr>
        <w:t>Por ser expressão da verdade, eu Contador (a) firmo a presente.</w:t>
      </w: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right"/>
        <w:rPr>
          <w:rFonts w:ascii="Arial" w:hAnsi="Arial" w:cs="Arial"/>
        </w:rPr>
      </w:pPr>
      <w:r w:rsidRPr="004A12DA">
        <w:rPr>
          <w:rFonts w:ascii="Arial" w:eastAsia="Calibri" w:hAnsi="Arial" w:cs="Arial"/>
          <w:color w:val="000000"/>
        </w:rPr>
        <w:t xml:space="preserve">______________________, ____ de __________________ </w:t>
      </w:r>
      <w:proofErr w:type="spellStart"/>
      <w:r w:rsidRPr="004A12DA">
        <w:rPr>
          <w:rFonts w:ascii="Arial" w:eastAsia="Calibri" w:hAnsi="Arial" w:cs="Arial"/>
          <w:color w:val="000000"/>
        </w:rPr>
        <w:t>de</w:t>
      </w:r>
      <w:proofErr w:type="spellEnd"/>
      <w:r w:rsidRPr="004A12DA">
        <w:rPr>
          <w:rFonts w:ascii="Arial" w:eastAsia="Calibri" w:hAnsi="Arial" w:cs="Arial"/>
          <w:color w:val="000000"/>
        </w:rPr>
        <w:t xml:space="preserve"> _____.</w:t>
      </w: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autoSpaceDE w:val="0"/>
        <w:spacing w:before="60" w:after="0" w:line="240" w:lineRule="auto"/>
        <w:jc w:val="center"/>
        <w:rPr>
          <w:rFonts w:ascii="Arial" w:hAnsi="Arial" w:cs="Arial"/>
        </w:rPr>
      </w:pPr>
      <w:r w:rsidRPr="004A12DA">
        <w:rPr>
          <w:rFonts w:ascii="Arial" w:eastAsia="Calibri" w:hAnsi="Arial" w:cs="Arial"/>
          <w:color w:val="000000"/>
        </w:rPr>
        <w:t>______________________________________</w:t>
      </w:r>
    </w:p>
    <w:p w:rsidR="002020D6" w:rsidRPr="004A12DA" w:rsidRDefault="002020D6" w:rsidP="002020D6">
      <w:pPr>
        <w:autoSpaceDE w:val="0"/>
        <w:spacing w:before="60" w:after="0" w:line="240" w:lineRule="auto"/>
        <w:jc w:val="center"/>
        <w:rPr>
          <w:rFonts w:ascii="Arial" w:hAnsi="Arial" w:cs="Arial"/>
        </w:rPr>
      </w:pPr>
      <w:r w:rsidRPr="004A12DA">
        <w:rPr>
          <w:rFonts w:ascii="Arial" w:eastAsia="Calibri" w:hAnsi="Arial" w:cs="Arial"/>
          <w:color w:val="000000"/>
        </w:rPr>
        <w:t xml:space="preserve">Assinatura </w:t>
      </w:r>
      <w:proofErr w:type="gramStart"/>
      <w:r w:rsidRPr="004A12DA">
        <w:rPr>
          <w:rFonts w:ascii="Arial" w:eastAsia="Calibri" w:hAnsi="Arial" w:cs="Arial"/>
          <w:color w:val="000000"/>
        </w:rPr>
        <w:t>do(</w:t>
      </w:r>
      <w:proofErr w:type="gramEnd"/>
      <w:r w:rsidRPr="004A12DA">
        <w:rPr>
          <w:rFonts w:ascii="Arial" w:eastAsia="Calibri" w:hAnsi="Arial" w:cs="Arial"/>
          <w:color w:val="000000"/>
        </w:rPr>
        <w:t>a) Contador (a)</w:t>
      </w:r>
    </w:p>
    <w:p w:rsidR="002020D6" w:rsidRPr="004A12DA" w:rsidRDefault="002020D6" w:rsidP="002020D6">
      <w:pPr>
        <w:autoSpaceDE w:val="0"/>
        <w:spacing w:before="60" w:after="0" w:line="240" w:lineRule="auto"/>
        <w:jc w:val="both"/>
        <w:rPr>
          <w:rFonts w:ascii="Arial" w:eastAsia="Calibri" w:hAnsi="Arial" w:cs="Arial"/>
          <w:color w:val="000000"/>
        </w:rPr>
      </w:pPr>
    </w:p>
    <w:p w:rsidR="002020D6" w:rsidRPr="004A12DA" w:rsidRDefault="002020D6" w:rsidP="002020D6">
      <w:pPr>
        <w:pageBreakBefore/>
        <w:autoSpaceDE w:val="0"/>
        <w:spacing w:before="60" w:after="0" w:line="240" w:lineRule="auto"/>
        <w:jc w:val="center"/>
        <w:rPr>
          <w:rFonts w:ascii="Arial" w:hAnsi="Arial" w:cs="Arial"/>
        </w:rPr>
      </w:pPr>
      <w:r w:rsidRPr="004A12DA">
        <w:rPr>
          <w:rFonts w:ascii="Arial" w:hAnsi="Arial" w:cs="Arial"/>
          <w:b/>
          <w:iCs/>
        </w:rPr>
        <w:lastRenderedPageBreak/>
        <w:t>ANEXO VII</w:t>
      </w:r>
    </w:p>
    <w:p w:rsidR="002020D6" w:rsidRPr="004A12DA" w:rsidRDefault="002020D6" w:rsidP="002020D6">
      <w:pPr>
        <w:overflowPunct w:val="0"/>
        <w:autoSpaceDE w:val="0"/>
        <w:spacing w:after="0" w:line="240" w:lineRule="auto"/>
        <w:jc w:val="center"/>
        <w:textAlignment w:val="baseline"/>
        <w:rPr>
          <w:rFonts w:ascii="Arial" w:hAnsi="Arial" w:cs="Arial"/>
        </w:rPr>
      </w:pPr>
      <w:r w:rsidRPr="004A12DA">
        <w:rPr>
          <w:rFonts w:ascii="Arial" w:hAnsi="Arial" w:cs="Arial"/>
          <w:b/>
          <w:iCs/>
        </w:rPr>
        <w:t>MUNICÍPIO DE GUARANI DAS MISSÕES/RS</w:t>
      </w:r>
    </w:p>
    <w:p w:rsidR="002020D6" w:rsidRPr="004A12DA" w:rsidRDefault="002020D6" w:rsidP="002020D6">
      <w:pPr>
        <w:overflowPunct w:val="0"/>
        <w:autoSpaceDE w:val="0"/>
        <w:spacing w:after="0" w:line="240" w:lineRule="auto"/>
        <w:jc w:val="center"/>
        <w:textAlignment w:val="baseline"/>
        <w:rPr>
          <w:rFonts w:ascii="Arial" w:hAnsi="Arial" w:cs="Arial"/>
        </w:rPr>
      </w:pPr>
      <w:r w:rsidRPr="004A12DA">
        <w:rPr>
          <w:rFonts w:ascii="Arial" w:hAnsi="Arial" w:cs="Arial"/>
          <w:b/>
          <w:iCs/>
        </w:rPr>
        <w:t>PREGÃO ELETRÔNICO N</w:t>
      </w:r>
      <w:r w:rsidRPr="004A12DA">
        <w:rPr>
          <w:rFonts w:ascii="Arial" w:hAnsi="Arial" w:cs="Arial"/>
          <w:b/>
        </w:rPr>
        <w:t xml:space="preserve">º </w:t>
      </w:r>
      <w:r w:rsidR="00DE45D1">
        <w:rPr>
          <w:rFonts w:ascii="Arial" w:hAnsi="Arial" w:cs="Arial"/>
          <w:b/>
        </w:rPr>
        <w:t>01/2023</w:t>
      </w:r>
      <w:r w:rsidRPr="004A12DA">
        <w:rPr>
          <w:rFonts w:ascii="Arial" w:hAnsi="Arial" w:cs="Arial"/>
          <w:b/>
        </w:rPr>
        <w:t xml:space="preserve"> – REGISTRO DE PREÇOS</w:t>
      </w:r>
    </w:p>
    <w:p w:rsidR="002020D6" w:rsidRPr="004A12DA" w:rsidRDefault="002020D6" w:rsidP="002020D6">
      <w:pPr>
        <w:overflowPunct w:val="0"/>
        <w:autoSpaceDE w:val="0"/>
        <w:spacing w:after="0" w:line="240" w:lineRule="auto"/>
        <w:jc w:val="center"/>
        <w:textAlignment w:val="baseline"/>
        <w:rPr>
          <w:rFonts w:ascii="Arial" w:hAnsi="Arial" w:cs="Arial"/>
          <w:b/>
        </w:rPr>
      </w:pPr>
    </w:p>
    <w:p w:rsidR="002020D6" w:rsidRPr="004A12DA" w:rsidRDefault="002020D6" w:rsidP="002020D6">
      <w:pPr>
        <w:jc w:val="center"/>
        <w:rPr>
          <w:rFonts w:ascii="Arial" w:hAnsi="Arial" w:cs="Arial"/>
          <w:b/>
          <w:bCs/>
          <w:color w:val="000000"/>
          <w:lang w:eastAsia="pt-BR"/>
        </w:rPr>
      </w:pPr>
      <w:r w:rsidRPr="004A12DA">
        <w:rPr>
          <w:rFonts w:ascii="Arial" w:hAnsi="Arial" w:cs="Arial"/>
          <w:b/>
          <w:bCs/>
          <w:color w:val="000000"/>
          <w:lang w:eastAsia="pt-BR"/>
        </w:rPr>
        <w:t>MINUTA DE ATA DE REGISTRO DE PR</w:t>
      </w:r>
      <w:r w:rsidR="00575FBD">
        <w:rPr>
          <w:rFonts w:ascii="Arial" w:hAnsi="Arial" w:cs="Arial"/>
          <w:b/>
          <w:bCs/>
          <w:color w:val="000000"/>
          <w:lang w:eastAsia="pt-BR"/>
        </w:rPr>
        <w:t>EÇOS N</w:t>
      </w:r>
      <w:r w:rsidR="00DE45D1">
        <w:rPr>
          <w:rFonts w:ascii="Arial" w:hAnsi="Arial" w:cs="Arial"/>
          <w:b/>
          <w:bCs/>
          <w:color w:val="000000"/>
          <w:lang w:eastAsia="pt-BR"/>
        </w:rPr>
        <w:t>º</w:t>
      </w:r>
      <w:r w:rsidR="00DE45D1">
        <w:rPr>
          <w:rFonts w:ascii="Arial" w:hAnsi="Arial" w:cs="Arial"/>
          <w:b/>
          <w:bCs/>
          <w:color w:val="000000"/>
          <w:lang w:eastAsia="pt-BR"/>
        </w:rPr>
        <w:br/>
        <w:t>PREGÃO ELETRÔNICO Nº 01/2023</w:t>
      </w:r>
    </w:p>
    <w:p w:rsidR="002020D6" w:rsidRPr="004A12DA" w:rsidRDefault="002020D6" w:rsidP="002020D6">
      <w:pPr>
        <w:jc w:val="both"/>
        <w:rPr>
          <w:rFonts w:ascii="Arial" w:hAnsi="Arial" w:cs="Arial"/>
          <w:lang w:eastAsia="pt-BR"/>
        </w:rPr>
      </w:pPr>
      <w:r w:rsidRPr="004A12DA">
        <w:rPr>
          <w:rFonts w:ascii="Arial" w:hAnsi="Arial" w:cs="Arial"/>
          <w:b/>
          <w:bCs/>
          <w:color w:val="000000"/>
          <w:lang w:eastAsia="pt-BR"/>
        </w:rPr>
        <w:br/>
      </w:r>
      <w:r w:rsidRPr="004A12DA">
        <w:rPr>
          <w:rFonts w:ascii="Arial" w:hAnsi="Arial" w:cs="Arial"/>
          <w:color w:val="000000"/>
          <w:lang w:eastAsia="pt-BR"/>
        </w:rPr>
        <w:t xml:space="preserve">Aos............dias do mês de.............................. de ..............., presentes, de um lado, o MUNICÍPIO DE GUARANI DAS MISSÕES/RS, neste ato representado pelo </w:t>
      </w:r>
      <w:r w:rsidR="00F96824">
        <w:rPr>
          <w:rFonts w:ascii="Arial" w:hAnsi="Arial" w:cs="Arial"/>
          <w:color w:val="000000"/>
          <w:lang w:eastAsia="pt-BR"/>
        </w:rPr>
        <w:t xml:space="preserve">Prefeito, Sr. Jerônimo </w:t>
      </w:r>
      <w:proofErr w:type="spellStart"/>
      <w:r w:rsidR="00F96824">
        <w:rPr>
          <w:rFonts w:ascii="Arial" w:hAnsi="Arial" w:cs="Arial"/>
          <w:color w:val="000000"/>
          <w:lang w:eastAsia="pt-BR"/>
        </w:rPr>
        <w:t>Jaskulski</w:t>
      </w:r>
      <w:proofErr w:type="spellEnd"/>
      <w:r w:rsidR="00F96824">
        <w:rPr>
          <w:rFonts w:ascii="Arial" w:hAnsi="Arial" w:cs="Arial"/>
          <w:color w:val="000000"/>
          <w:lang w:eastAsia="pt-BR"/>
        </w:rPr>
        <w:t>, CPF nº_________</w:t>
      </w:r>
      <w:r w:rsidRPr="004A12DA">
        <w:rPr>
          <w:rFonts w:ascii="Arial" w:hAnsi="Arial" w:cs="Arial"/>
          <w:color w:val="000000"/>
          <w:lang w:eastAsia="pt-BR"/>
        </w:rPr>
        <w:t xml:space="preserve">, aqui denominado de Município, e, de outro lado, a empresa .............................................., CNPJ nº......................., com Sede na Rua ......................................., na cidade de ..........................................................., </w:t>
      </w:r>
    </w:p>
    <w:p w:rsidR="002020D6" w:rsidRPr="004A12DA" w:rsidRDefault="002020D6" w:rsidP="002020D6">
      <w:pPr>
        <w:autoSpaceDE w:val="0"/>
        <w:spacing w:after="60" w:line="240" w:lineRule="auto"/>
        <w:jc w:val="both"/>
        <w:rPr>
          <w:rFonts w:ascii="Arial" w:eastAsia="Calibri" w:hAnsi="Arial" w:cs="Arial"/>
          <w:color w:val="000000"/>
        </w:rPr>
      </w:pPr>
      <w:r w:rsidRPr="004A12DA">
        <w:rPr>
          <w:rFonts w:ascii="Arial" w:hAnsi="Arial" w:cs="Arial"/>
          <w:color w:val="000000"/>
          <w:lang w:eastAsia="pt-BR"/>
        </w:rPr>
        <w:t>Aqui denominado FORNECEDOR, firmam a presente Ata de Registro de Preços, conforme decisão exarada no processo administrativo, referente ao Pregão Eletrônico 0</w:t>
      </w:r>
      <w:r w:rsidR="00DE45D1">
        <w:rPr>
          <w:rFonts w:ascii="Arial" w:hAnsi="Arial" w:cs="Arial"/>
          <w:color w:val="000000"/>
          <w:lang w:eastAsia="pt-BR"/>
        </w:rPr>
        <w:t>1/2023</w:t>
      </w:r>
      <w:r w:rsidRPr="004A12DA">
        <w:rPr>
          <w:rFonts w:ascii="Arial" w:hAnsi="Arial" w:cs="Arial"/>
          <w:color w:val="000000"/>
          <w:lang w:eastAsia="pt-BR"/>
        </w:rPr>
        <w:t xml:space="preserve">, para </w:t>
      </w:r>
      <w:r w:rsidR="00377050" w:rsidRPr="007240A8">
        <w:rPr>
          <w:rFonts w:ascii="Arial" w:hAnsi="Arial" w:cs="Arial"/>
        </w:rPr>
        <w:t xml:space="preserve">REGISTRO DE PREÇOS, </w:t>
      </w:r>
      <w:r w:rsidR="00DE45D1" w:rsidRPr="007240A8">
        <w:rPr>
          <w:rFonts w:ascii="Arial" w:hAnsi="Arial" w:cs="Arial"/>
        </w:rPr>
        <w:t>OBJETIVANDO</w:t>
      </w:r>
      <w:r w:rsidR="00DE45D1" w:rsidRPr="007240A8">
        <w:rPr>
          <w:rFonts w:ascii="Arial" w:hAnsi="Arial" w:cs="Arial"/>
          <w:spacing w:val="1"/>
        </w:rPr>
        <w:t xml:space="preserve"> </w:t>
      </w:r>
      <w:r w:rsidR="00DE45D1" w:rsidRPr="007240A8">
        <w:rPr>
          <w:rFonts w:ascii="Arial" w:hAnsi="Arial" w:cs="Arial"/>
        </w:rPr>
        <w:t>EVENTUAIS E FUTURAS AQUISIÇÕES DE CARGAS DE</w:t>
      </w:r>
      <w:r w:rsidR="00DE45D1" w:rsidRPr="007240A8">
        <w:rPr>
          <w:rFonts w:ascii="Arial" w:hAnsi="Arial" w:cs="Arial"/>
          <w:spacing w:val="1"/>
        </w:rPr>
        <w:t xml:space="preserve"> </w:t>
      </w:r>
      <w:r w:rsidR="00F96824">
        <w:rPr>
          <w:rFonts w:ascii="Arial" w:hAnsi="Arial" w:cs="Arial"/>
        </w:rPr>
        <w:t>GÁS</w:t>
      </w:r>
      <w:r w:rsidR="00DE45D1" w:rsidRPr="007240A8">
        <w:rPr>
          <w:rFonts w:ascii="Arial" w:hAnsi="Arial" w:cs="Arial"/>
          <w:spacing w:val="1"/>
        </w:rPr>
        <w:t xml:space="preserve"> </w:t>
      </w:r>
      <w:r w:rsidR="00DE45D1" w:rsidRPr="007240A8">
        <w:rPr>
          <w:rFonts w:ascii="Arial" w:hAnsi="Arial" w:cs="Arial"/>
        </w:rPr>
        <w:t>13</w:t>
      </w:r>
      <w:r w:rsidR="00DE45D1" w:rsidRPr="007240A8">
        <w:rPr>
          <w:rFonts w:ascii="Arial" w:hAnsi="Arial" w:cs="Arial"/>
          <w:spacing w:val="1"/>
        </w:rPr>
        <w:t xml:space="preserve"> </w:t>
      </w:r>
      <w:r w:rsidR="00DE45D1" w:rsidRPr="007240A8">
        <w:rPr>
          <w:rFonts w:ascii="Arial" w:hAnsi="Arial" w:cs="Arial"/>
        </w:rPr>
        <w:t>KG,</w:t>
      </w:r>
      <w:r w:rsidR="00DE45D1">
        <w:rPr>
          <w:rFonts w:ascii="Arial" w:hAnsi="Arial" w:cs="Arial"/>
        </w:rPr>
        <w:t xml:space="preserve"> CASCO DE GÁS 13 KG, CARGAS DE GÁS</w:t>
      </w:r>
      <w:r w:rsidR="00DE45D1" w:rsidRPr="007240A8">
        <w:rPr>
          <w:rFonts w:ascii="Arial" w:hAnsi="Arial" w:cs="Arial"/>
          <w:spacing w:val="1"/>
        </w:rPr>
        <w:t xml:space="preserve"> </w:t>
      </w:r>
      <w:r w:rsidR="00DE45D1" w:rsidRPr="007240A8">
        <w:rPr>
          <w:rFonts w:ascii="Arial" w:hAnsi="Arial" w:cs="Arial"/>
        </w:rPr>
        <w:t>45</w:t>
      </w:r>
      <w:r w:rsidR="00DE45D1" w:rsidRPr="007240A8">
        <w:rPr>
          <w:rFonts w:ascii="Arial" w:hAnsi="Arial" w:cs="Arial"/>
          <w:spacing w:val="1"/>
        </w:rPr>
        <w:t xml:space="preserve"> </w:t>
      </w:r>
      <w:r w:rsidR="00DE45D1" w:rsidRPr="007240A8">
        <w:rPr>
          <w:rFonts w:ascii="Arial" w:hAnsi="Arial" w:cs="Arial"/>
        </w:rPr>
        <w:t>KG</w:t>
      </w:r>
      <w:r w:rsidR="00DE45D1">
        <w:rPr>
          <w:rFonts w:ascii="Arial" w:hAnsi="Arial" w:cs="Arial"/>
          <w:spacing w:val="1"/>
        </w:rPr>
        <w:t xml:space="preserve"> E</w:t>
      </w:r>
      <w:r w:rsidR="00DE45D1" w:rsidRPr="007240A8">
        <w:rPr>
          <w:rFonts w:ascii="Arial" w:hAnsi="Arial" w:cs="Arial"/>
          <w:spacing w:val="1"/>
        </w:rPr>
        <w:t xml:space="preserve"> </w:t>
      </w:r>
      <w:r w:rsidR="00DE45D1" w:rsidRPr="007240A8">
        <w:rPr>
          <w:rFonts w:ascii="Arial" w:hAnsi="Arial" w:cs="Arial"/>
        </w:rPr>
        <w:t>ÁGUA</w:t>
      </w:r>
      <w:r w:rsidR="00DE45D1" w:rsidRPr="007240A8">
        <w:rPr>
          <w:rFonts w:ascii="Arial" w:hAnsi="Arial" w:cs="Arial"/>
          <w:spacing w:val="1"/>
        </w:rPr>
        <w:t xml:space="preserve"> </w:t>
      </w:r>
      <w:r w:rsidR="00DE45D1" w:rsidRPr="007240A8">
        <w:rPr>
          <w:rFonts w:ascii="Arial" w:hAnsi="Arial" w:cs="Arial"/>
        </w:rPr>
        <w:t>MINERAL,</w:t>
      </w:r>
      <w:r w:rsidR="00DE45D1" w:rsidRPr="007240A8">
        <w:rPr>
          <w:rFonts w:ascii="Arial" w:hAnsi="Arial" w:cs="Arial"/>
          <w:spacing w:val="1"/>
        </w:rPr>
        <w:t xml:space="preserve"> </w:t>
      </w:r>
      <w:r w:rsidR="00DE45D1" w:rsidRPr="007240A8">
        <w:rPr>
          <w:rFonts w:ascii="Arial" w:hAnsi="Arial" w:cs="Arial"/>
        </w:rPr>
        <w:t>PARA</w:t>
      </w:r>
      <w:r w:rsidR="00DE45D1" w:rsidRPr="007240A8">
        <w:rPr>
          <w:rFonts w:ascii="Arial" w:hAnsi="Arial" w:cs="Arial"/>
          <w:spacing w:val="1"/>
        </w:rPr>
        <w:t xml:space="preserve"> </w:t>
      </w:r>
      <w:r w:rsidR="00DE45D1" w:rsidRPr="007240A8">
        <w:rPr>
          <w:rFonts w:ascii="Arial" w:hAnsi="Arial" w:cs="Arial"/>
        </w:rPr>
        <w:t>MANUTENÇÃO</w:t>
      </w:r>
      <w:r w:rsidR="00DE45D1" w:rsidRPr="007240A8">
        <w:rPr>
          <w:rFonts w:ascii="Arial" w:hAnsi="Arial" w:cs="Arial"/>
          <w:spacing w:val="1"/>
        </w:rPr>
        <w:t xml:space="preserve"> </w:t>
      </w:r>
      <w:r w:rsidR="00DE45D1" w:rsidRPr="007240A8">
        <w:rPr>
          <w:rFonts w:ascii="Arial" w:hAnsi="Arial" w:cs="Arial"/>
        </w:rPr>
        <w:t>DAS</w:t>
      </w:r>
      <w:r w:rsidR="00DE45D1" w:rsidRPr="007240A8">
        <w:rPr>
          <w:rFonts w:ascii="Arial" w:hAnsi="Arial" w:cs="Arial"/>
          <w:spacing w:val="1"/>
        </w:rPr>
        <w:t xml:space="preserve"> </w:t>
      </w:r>
      <w:r w:rsidR="00DE45D1" w:rsidRPr="007240A8">
        <w:rPr>
          <w:rFonts w:ascii="Arial" w:hAnsi="Arial" w:cs="Arial"/>
        </w:rPr>
        <w:t>SECRETARIAS</w:t>
      </w:r>
      <w:r w:rsidR="00DE45D1" w:rsidRPr="007240A8">
        <w:rPr>
          <w:rFonts w:ascii="Arial" w:hAnsi="Arial" w:cs="Arial"/>
          <w:spacing w:val="1"/>
        </w:rPr>
        <w:t xml:space="preserve"> </w:t>
      </w:r>
      <w:r w:rsidR="00DE45D1" w:rsidRPr="007240A8">
        <w:rPr>
          <w:rFonts w:ascii="Arial" w:hAnsi="Arial" w:cs="Arial"/>
        </w:rPr>
        <w:t>MUNICIPAIS,</w:t>
      </w:r>
      <w:r w:rsidR="00DE45D1" w:rsidRPr="007240A8">
        <w:rPr>
          <w:rFonts w:ascii="Arial" w:hAnsi="Arial" w:cs="Arial"/>
          <w:spacing w:val="-53"/>
        </w:rPr>
        <w:t xml:space="preserve"> </w:t>
      </w:r>
      <w:r w:rsidR="00DE45D1" w:rsidRPr="007240A8">
        <w:rPr>
          <w:rFonts w:ascii="Arial" w:hAnsi="Arial" w:cs="Arial"/>
        </w:rPr>
        <w:t>SETORES SUBORDINADOS E CÂMARA MUNICIPAL DE</w:t>
      </w:r>
      <w:r w:rsidR="00DE45D1">
        <w:rPr>
          <w:rFonts w:ascii="Arial" w:hAnsi="Arial" w:cs="Arial"/>
        </w:rPr>
        <w:t xml:space="preserve"> </w:t>
      </w:r>
      <w:r w:rsidR="00DE45D1" w:rsidRPr="007240A8">
        <w:rPr>
          <w:rFonts w:ascii="Arial" w:hAnsi="Arial" w:cs="Arial"/>
          <w:spacing w:val="-53"/>
        </w:rPr>
        <w:t xml:space="preserve"> </w:t>
      </w:r>
      <w:r w:rsidR="00DE45D1" w:rsidRPr="007240A8">
        <w:rPr>
          <w:rFonts w:ascii="Arial" w:hAnsi="Arial" w:cs="Arial"/>
        </w:rPr>
        <w:t>VEREADORES</w:t>
      </w:r>
      <w:r w:rsidR="00DE45D1" w:rsidRPr="007240A8">
        <w:rPr>
          <w:rFonts w:ascii="Arial" w:hAnsi="Arial" w:cs="Arial"/>
          <w:spacing w:val="-1"/>
        </w:rPr>
        <w:t xml:space="preserve"> </w:t>
      </w:r>
      <w:r w:rsidR="00DE45D1" w:rsidRPr="007240A8">
        <w:rPr>
          <w:rFonts w:ascii="Arial" w:hAnsi="Arial" w:cs="Arial"/>
        </w:rPr>
        <w:t>DE</w:t>
      </w:r>
      <w:r w:rsidR="00DE45D1" w:rsidRPr="007240A8">
        <w:rPr>
          <w:rFonts w:ascii="Arial" w:hAnsi="Arial" w:cs="Arial"/>
          <w:spacing w:val="-2"/>
        </w:rPr>
        <w:t xml:space="preserve"> </w:t>
      </w:r>
      <w:r w:rsidR="00DE45D1" w:rsidRPr="007240A8">
        <w:rPr>
          <w:rFonts w:ascii="Arial" w:hAnsi="Arial" w:cs="Arial"/>
        </w:rPr>
        <w:t>GUARANI</w:t>
      </w:r>
      <w:r w:rsidR="00DE45D1" w:rsidRPr="007240A8">
        <w:rPr>
          <w:rFonts w:ascii="Arial" w:hAnsi="Arial" w:cs="Arial"/>
          <w:spacing w:val="-1"/>
        </w:rPr>
        <w:t xml:space="preserve"> </w:t>
      </w:r>
      <w:r w:rsidR="00DE45D1" w:rsidRPr="007240A8">
        <w:rPr>
          <w:rFonts w:ascii="Arial" w:hAnsi="Arial" w:cs="Arial"/>
        </w:rPr>
        <w:t>DAS</w:t>
      </w:r>
      <w:r w:rsidR="00DE45D1" w:rsidRPr="007240A8">
        <w:rPr>
          <w:rFonts w:ascii="Arial" w:hAnsi="Arial" w:cs="Arial"/>
          <w:spacing w:val="-1"/>
        </w:rPr>
        <w:t xml:space="preserve"> </w:t>
      </w:r>
      <w:r w:rsidR="00DE45D1" w:rsidRPr="007240A8">
        <w:rPr>
          <w:rFonts w:ascii="Arial" w:hAnsi="Arial" w:cs="Arial"/>
        </w:rPr>
        <w:t>MISSÕES</w:t>
      </w:r>
      <w:r w:rsidR="00F96824">
        <w:rPr>
          <w:rFonts w:ascii="Arial" w:hAnsi="Arial" w:cs="Arial"/>
        </w:rPr>
        <w:t>/RS</w:t>
      </w:r>
      <w:r w:rsidRPr="004A12DA">
        <w:rPr>
          <w:rFonts w:ascii="Arial" w:hAnsi="Arial" w:cs="Arial"/>
          <w:color w:val="000000"/>
          <w:lang w:eastAsia="pt-BR"/>
        </w:rPr>
        <w:t>, nos termos da Lei nº 8.666/93 e alterações posteriores, e Decreto Municipal nº 2.954, de 19 de junho de 2020, consoante as seguintes cláusulas e condições:</w:t>
      </w:r>
    </w:p>
    <w:p w:rsidR="002020D6" w:rsidRPr="004A12DA" w:rsidRDefault="002020D6" w:rsidP="002020D6">
      <w:pPr>
        <w:jc w:val="both"/>
        <w:rPr>
          <w:rFonts w:ascii="Arial" w:hAnsi="Arial" w:cs="Arial"/>
          <w:color w:val="000000"/>
          <w:lang w:eastAsia="pt-BR"/>
        </w:rPr>
      </w:pPr>
    </w:p>
    <w:p w:rsidR="002020D6" w:rsidRPr="004A12DA" w:rsidRDefault="002020D6" w:rsidP="002020D6">
      <w:pPr>
        <w:numPr>
          <w:ilvl w:val="0"/>
          <w:numId w:val="21"/>
        </w:numPr>
        <w:suppressAutoHyphens w:val="0"/>
        <w:spacing w:after="0" w:line="240" w:lineRule="auto"/>
        <w:ind w:left="0" w:firstLine="0"/>
        <w:rPr>
          <w:rFonts w:ascii="Arial" w:hAnsi="Arial" w:cs="Arial"/>
          <w:color w:val="000000"/>
        </w:rPr>
      </w:pPr>
      <w:r w:rsidRPr="004A12DA">
        <w:rPr>
          <w:rFonts w:ascii="Arial" w:hAnsi="Arial" w:cs="Arial"/>
          <w:b/>
          <w:bCs/>
          <w:color w:val="000000"/>
        </w:rPr>
        <w:t>DO OBJETO</w:t>
      </w:r>
    </w:p>
    <w:p w:rsidR="002020D6" w:rsidRPr="00DE45D1" w:rsidRDefault="002020D6" w:rsidP="00DE45D1">
      <w:pPr>
        <w:autoSpaceDE w:val="0"/>
        <w:spacing w:after="60" w:line="240" w:lineRule="auto"/>
        <w:jc w:val="both"/>
        <w:rPr>
          <w:rFonts w:ascii="Arial" w:eastAsia="Calibri" w:hAnsi="Arial" w:cs="Arial"/>
          <w:color w:val="000000"/>
        </w:rPr>
      </w:pPr>
      <w:r w:rsidRPr="004A12DA">
        <w:rPr>
          <w:rFonts w:ascii="Arial" w:hAnsi="Arial" w:cs="Arial"/>
          <w:b/>
          <w:bCs/>
          <w:color w:val="000000"/>
        </w:rPr>
        <w:br/>
        <w:t xml:space="preserve">1.1. </w:t>
      </w:r>
      <w:r w:rsidRPr="004A12DA">
        <w:rPr>
          <w:rFonts w:ascii="Arial" w:hAnsi="Arial" w:cs="Arial"/>
          <w:color w:val="000000"/>
        </w:rPr>
        <w:t xml:space="preserve">O objeto da presente ata é o </w:t>
      </w:r>
      <w:r w:rsidR="00377050" w:rsidRPr="007240A8">
        <w:rPr>
          <w:rFonts w:ascii="Arial" w:hAnsi="Arial" w:cs="Arial"/>
        </w:rPr>
        <w:t xml:space="preserve">REGISTRO DE PREÇOS, </w:t>
      </w:r>
      <w:r w:rsidR="00DE45D1" w:rsidRPr="007240A8">
        <w:rPr>
          <w:rFonts w:ascii="Arial" w:hAnsi="Arial" w:cs="Arial"/>
        </w:rPr>
        <w:t>OBJETIVANDO</w:t>
      </w:r>
      <w:r w:rsidR="00DE45D1" w:rsidRPr="007240A8">
        <w:rPr>
          <w:rFonts w:ascii="Arial" w:hAnsi="Arial" w:cs="Arial"/>
          <w:spacing w:val="1"/>
        </w:rPr>
        <w:t xml:space="preserve"> </w:t>
      </w:r>
      <w:r w:rsidR="00DE45D1" w:rsidRPr="007240A8">
        <w:rPr>
          <w:rFonts w:ascii="Arial" w:hAnsi="Arial" w:cs="Arial"/>
        </w:rPr>
        <w:t>EVENTUAIS E FUTURAS AQUISIÇÕES DE CARGAS DE</w:t>
      </w:r>
      <w:r w:rsidR="00DE45D1" w:rsidRPr="007240A8">
        <w:rPr>
          <w:rFonts w:ascii="Arial" w:hAnsi="Arial" w:cs="Arial"/>
          <w:spacing w:val="1"/>
        </w:rPr>
        <w:t xml:space="preserve"> </w:t>
      </w:r>
      <w:r w:rsidR="00DE45D1" w:rsidRPr="007240A8">
        <w:rPr>
          <w:rFonts w:ascii="Arial" w:hAnsi="Arial" w:cs="Arial"/>
        </w:rPr>
        <w:t>GÁS,</w:t>
      </w:r>
      <w:r w:rsidR="00DE45D1" w:rsidRPr="007240A8">
        <w:rPr>
          <w:rFonts w:ascii="Arial" w:hAnsi="Arial" w:cs="Arial"/>
          <w:spacing w:val="1"/>
        </w:rPr>
        <w:t xml:space="preserve"> </w:t>
      </w:r>
      <w:r w:rsidR="00DE45D1" w:rsidRPr="007240A8">
        <w:rPr>
          <w:rFonts w:ascii="Arial" w:hAnsi="Arial" w:cs="Arial"/>
        </w:rPr>
        <w:t>13</w:t>
      </w:r>
      <w:r w:rsidR="00DE45D1" w:rsidRPr="007240A8">
        <w:rPr>
          <w:rFonts w:ascii="Arial" w:hAnsi="Arial" w:cs="Arial"/>
          <w:spacing w:val="1"/>
        </w:rPr>
        <w:t xml:space="preserve"> </w:t>
      </w:r>
      <w:r w:rsidR="00DE45D1" w:rsidRPr="007240A8">
        <w:rPr>
          <w:rFonts w:ascii="Arial" w:hAnsi="Arial" w:cs="Arial"/>
        </w:rPr>
        <w:t>KG,</w:t>
      </w:r>
      <w:r w:rsidR="00DE45D1">
        <w:rPr>
          <w:rFonts w:ascii="Arial" w:hAnsi="Arial" w:cs="Arial"/>
        </w:rPr>
        <w:t xml:space="preserve"> CASCO DE GÁS 13 KG, CARGAS DE GÁS</w:t>
      </w:r>
      <w:r w:rsidR="00DE45D1" w:rsidRPr="007240A8">
        <w:rPr>
          <w:rFonts w:ascii="Arial" w:hAnsi="Arial" w:cs="Arial"/>
          <w:spacing w:val="1"/>
        </w:rPr>
        <w:t xml:space="preserve"> </w:t>
      </w:r>
      <w:r w:rsidR="00DE45D1" w:rsidRPr="007240A8">
        <w:rPr>
          <w:rFonts w:ascii="Arial" w:hAnsi="Arial" w:cs="Arial"/>
        </w:rPr>
        <w:t>45</w:t>
      </w:r>
      <w:r w:rsidR="00DE45D1" w:rsidRPr="007240A8">
        <w:rPr>
          <w:rFonts w:ascii="Arial" w:hAnsi="Arial" w:cs="Arial"/>
          <w:spacing w:val="1"/>
        </w:rPr>
        <w:t xml:space="preserve"> </w:t>
      </w:r>
      <w:r w:rsidR="00DE45D1" w:rsidRPr="007240A8">
        <w:rPr>
          <w:rFonts w:ascii="Arial" w:hAnsi="Arial" w:cs="Arial"/>
        </w:rPr>
        <w:t>KG</w:t>
      </w:r>
      <w:r w:rsidR="00DE45D1">
        <w:rPr>
          <w:rFonts w:ascii="Arial" w:hAnsi="Arial" w:cs="Arial"/>
          <w:spacing w:val="1"/>
        </w:rPr>
        <w:t xml:space="preserve"> E</w:t>
      </w:r>
      <w:r w:rsidR="00DE45D1" w:rsidRPr="007240A8">
        <w:rPr>
          <w:rFonts w:ascii="Arial" w:hAnsi="Arial" w:cs="Arial"/>
          <w:spacing w:val="1"/>
        </w:rPr>
        <w:t xml:space="preserve"> </w:t>
      </w:r>
      <w:r w:rsidR="00DE45D1" w:rsidRPr="007240A8">
        <w:rPr>
          <w:rFonts w:ascii="Arial" w:hAnsi="Arial" w:cs="Arial"/>
        </w:rPr>
        <w:t>ÁGUA</w:t>
      </w:r>
      <w:r w:rsidR="00DE45D1" w:rsidRPr="007240A8">
        <w:rPr>
          <w:rFonts w:ascii="Arial" w:hAnsi="Arial" w:cs="Arial"/>
          <w:spacing w:val="1"/>
        </w:rPr>
        <w:t xml:space="preserve"> </w:t>
      </w:r>
      <w:r w:rsidR="00DE45D1" w:rsidRPr="007240A8">
        <w:rPr>
          <w:rFonts w:ascii="Arial" w:hAnsi="Arial" w:cs="Arial"/>
        </w:rPr>
        <w:t>MINERAL,</w:t>
      </w:r>
      <w:r w:rsidR="00DE45D1" w:rsidRPr="007240A8">
        <w:rPr>
          <w:rFonts w:ascii="Arial" w:hAnsi="Arial" w:cs="Arial"/>
          <w:spacing w:val="1"/>
        </w:rPr>
        <w:t xml:space="preserve"> </w:t>
      </w:r>
      <w:r w:rsidR="00DE45D1" w:rsidRPr="007240A8">
        <w:rPr>
          <w:rFonts w:ascii="Arial" w:hAnsi="Arial" w:cs="Arial"/>
        </w:rPr>
        <w:t>PARA</w:t>
      </w:r>
      <w:r w:rsidR="00DE45D1" w:rsidRPr="007240A8">
        <w:rPr>
          <w:rFonts w:ascii="Arial" w:hAnsi="Arial" w:cs="Arial"/>
          <w:spacing w:val="1"/>
        </w:rPr>
        <w:t xml:space="preserve"> </w:t>
      </w:r>
      <w:r w:rsidR="00DE45D1" w:rsidRPr="007240A8">
        <w:rPr>
          <w:rFonts w:ascii="Arial" w:hAnsi="Arial" w:cs="Arial"/>
        </w:rPr>
        <w:t>MANUTENÇÃO</w:t>
      </w:r>
      <w:r w:rsidR="00DE45D1" w:rsidRPr="007240A8">
        <w:rPr>
          <w:rFonts w:ascii="Arial" w:hAnsi="Arial" w:cs="Arial"/>
          <w:spacing w:val="1"/>
        </w:rPr>
        <w:t xml:space="preserve"> </w:t>
      </w:r>
      <w:r w:rsidR="00DE45D1" w:rsidRPr="007240A8">
        <w:rPr>
          <w:rFonts w:ascii="Arial" w:hAnsi="Arial" w:cs="Arial"/>
        </w:rPr>
        <w:t>DAS</w:t>
      </w:r>
      <w:r w:rsidR="00DE45D1" w:rsidRPr="007240A8">
        <w:rPr>
          <w:rFonts w:ascii="Arial" w:hAnsi="Arial" w:cs="Arial"/>
          <w:spacing w:val="1"/>
        </w:rPr>
        <w:t xml:space="preserve"> </w:t>
      </w:r>
      <w:r w:rsidR="00DE45D1" w:rsidRPr="007240A8">
        <w:rPr>
          <w:rFonts w:ascii="Arial" w:hAnsi="Arial" w:cs="Arial"/>
        </w:rPr>
        <w:t>SECRETARIAS</w:t>
      </w:r>
      <w:r w:rsidR="00DE45D1" w:rsidRPr="007240A8">
        <w:rPr>
          <w:rFonts w:ascii="Arial" w:hAnsi="Arial" w:cs="Arial"/>
          <w:spacing w:val="1"/>
        </w:rPr>
        <w:t xml:space="preserve"> </w:t>
      </w:r>
      <w:r w:rsidR="00DE45D1" w:rsidRPr="007240A8">
        <w:rPr>
          <w:rFonts w:ascii="Arial" w:hAnsi="Arial" w:cs="Arial"/>
        </w:rPr>
        <w:t>MUNICIPAIS,</w:t>
      </w:r>
      <w:r w:rsidR="00DE45D1" w:rsidRPr="007240A8">
        <w:rPr>
          <w:rFonts w:ascii="Arial" w:hAnsi="Arial" w:cs="Arial"/>
          <w:spacing w:val="-53"/>
        </w:rPr>
        <w:t xml:space="preserve"> </w:t>
      </w:r>
      <w:r w:rsidR="00DE45D1" w:rsidRPr="007240A8">
        <w:rPr>
          <w:rFonts w:ascii="Arial" w:hAnsi="Arial" w:cs="Arial"/>
        </w:rPr>
        <w:t xml:space="preserve">SETORES SUBORDINADOS E CÂMARA MUNICIPAL </w:t>
      </w:r>
      <w:proofErr w:type="gramStart"/>
      <w:r w:rsidR="00DE45D1" w:rsidRPr="007240A8">
        <w:rPr>
          <w:rFonts w:ascii="Arial" w:hAnsi="Arial" w:cs="Arial"/>
        </w:rPr>
        <w:t>DE</w:t>
      </w:r>
      <w:r w:rsidR="00DE45D1">
        <w:rPr>
          <w:rFonts w:ascii="Arial" w:hAnsi="Arial" w:cs="Arial"/>
        </w:rPr>
        <w:t xml:space="preserve"> </w:t>
      </w:r>
      <w:r w:rsidR="00DE45D1" w:rsidRPr="007240A8">
        <w:rPr>
          <w:rFonts w:ascii="Arial" w:hAnsi="Arial" w:cs="Arial"/>
          <w:spacing w:val="-53"/>
        </w:rPr>
        <w:t xml:space="preserve"> </w:t>
      </w:r>
      <w:r w:rsidR="00DE45D1" w:rsidRPr="007240A8">
        <w:rPr>
          <w:rFonts w:ascii="Arial" w:hAnsi="Arial" w:cs="Arial"/>
        </w:rPr>
        <w:t>VEREADORES</w:t>
      </w:r>
      <w:proofErr w:type="gramEnd"/>
      <w:r w:rsidR="00DE45D1" w:rsidRPr="007240A8">
        <w:rPr>
          <w:rFonts w:ascii="Arial" w:hAnsi="Arial" w:cs="Arial"/>
          <w:spacing w:val="-1"/>
        </w:rPr>
        <w:t xml:space="preserve"> </w:t>
      </w:r>
      <w:r w:rsidR="00DE45D1" w:rsidRPr="007240A8">
        <w:rPr>
          <w:rFonts w:ascii="Arial" w:hAnsi="Arial" w:cs="Arial"/>
        </w:rPr>
        <w:t>DE</w:t>
      </w:r>
      <w:r w:rsidR="00DE45D1" w:rsidRPr="007240A8">
        <w:rPr>
          <w:rFonts w:ascii="Arial" w:hAnsi="Arial" w:cs="Arial"/>
          <w:spacing w:val="-2"/>
        </w:rPr>
        <w:t xml:space="preserve"> </w:t>
      </w:r>
      <w:r w:rsidR="00DE45D1" w:rsidRPr="007240A8">
        <w:rPr>
          <w:rFonts w:ascii="Arial" w:hAnsi="Arial" w:cs="Arial"/>
        </w:rPr>
        <w:t>GUARANI</w:t>
      </w:r>
      <w:r w:rsidR="00DE45D1" w:rsidRPr="007240A8">
        <w:rPr>
          <w:rFonts w:ascii="Arial" w:hAnsi="Arial" w:cs="Arial"/>
          <w:spacing w:val="-1"/>
        </w:rPr>
        <w:t xml:space="preserve"> </w:t>
      </w:r>
      <w:r w:rsidR="00DE45D1" w:rsidRPr="007240A8">
        <w:rPr>
          <w:rFonts w:ascii="Arial" w:hAnsi="Arial" w:cs="Arial"/>
        </w:rPr>
        <w:t>DAS</w:t>
      </w:r>
      <w:r w:rsidR="00DE45D1" w:rsidRPr="007240A8">
        <w:rPr>
          <w:rFonts w:ascii="Arial" w:hAnsi="Arial" w:cs="Arial"/>
          <w:spacing w:val="-1"/>
        </w:rPr>
        <w:t xml:space="preserve"> </w:t>
      </w:r>
      <w:r w:rsidR="00DE45D1" w:rsidRPr="007240A8">
        <w:rPr>
          <w:rFonts w:ascii="Arial" w:hAnsi="Arial" w:cs="Arial"/>
        </w:rPr>
        <w:t>MISSÕES</w:t>
      </w:r>
      <w:r w:rsidR="00F96824">
        <w:rPr>
          <w:rFonts w:ascii="Arial" w:hAnsi="Arial" w:cs="Arial"/>
        </w:rPr>
        <w:t>/RS</w:t>
      </w:r>
      <w:r w:rsidRPr="004A12DA">
        <w:rPr>
          <w:rFonts w:ascii="Arial" w:hAnsi="Arial" w:cs="Arial"/>
          <w:color w:val="000000"/>
        </w:rPr>
        <w:t>, conforme descrição e marcas abaixo descritos:</w:t>
      </w:r>
    </w:p>
    <w:p w:rsidR="002020D6" w:rsidRPr="004A12DA" w:rsidRDefault="002020D6" w:rsidP="002020D6">
      <w:pPr>
        <w:jc w:val="both"/>
        <w:rPr>
          <w:rFonts w:ascii="Arial" w:hAnsi="Arial" w:cs="Arial"/>
          <w:color w:val="000000"/>
        </w:rPr>
      </w:pPr>
    </w:p>
    <w:p w:rsidR="004A12DA" w:rsidRPr="00C80CC9" w:rsidRDefault="00C80CC9" w:rsidP="002020D6">
      <w:pPr>
        <w:numPr>
          <w:ilvl w:val="1"/>
          <w:numId w:val="21"/>
        </w:numPr>
        <w:suppressAutoHyphens w:val="0"/>
        <w:spacing w:before="120" w:after="0" w:line="360" w:lineRule="auto"/>
        <w:ind w:left="0" w:hanging="11"/>
        <w:jc w:val="both"/>
        <w:rPr>
          <w:rFonts w:ascii="Arial" w:hAnsi="Arial" w:cs="Arial"/>
          <w:szCs w:val="22"/>
        </w:rPr>
      </w:pPr>
      <w:r w:rsidRPr="00C80CC9">
        <w:rPr>
          <w:rFonts w:ascii="Arial" w:hAnsi="Arial" w:cs="Arial"/>
        </w:rPr>
        <w:t>A entrega dos produtos deverá ser realizada em até 02 (duas) horas após a solicitação,</w:t>
      </w:r>
      <w:r w:rsidRPr="00C80CC9">
        <w:rPr>
          <w:rFonts w:ascii="Arial" w:hAnsi="Arial" w:cs="Arial"/>
          <w:spacing w:val="1"/>
        </w:rPr>
        <w:t xml:space="preserve"> </w:t>
      </w:r>
      <w:r w:rsidRPr="00C80CC9">
        <w:rPr>
          <w:rFonts w:ascii="Arial" w:hAnsi="Arial" w:cs="Arial"/>
        </w:rPr>
        <w:t>devendo</w:t>
      </w:r>
      <w:r w:rsidRPr="00C80CC9">
        <w:rPr>
          <w:rFonts w:ascii="Arial" w:hAnsi="Arial" w:cs="Arial"/>
          <w:spacing w:val="1"/>
        </w:rPr>
        <w:t xml:space="preserve"> </w:t>
      </w:r>
      <w:r w:rsidRPr="00C80CC9">
        <w:rPr>
          <w:rFonts w:ascii="Arial" w:hAnsi="Arial" w:cs="Arial"/>
        </w:rPr>
        <w:t>ser</w:t>
      </w:r>
      <w:r w:rsidRPr="00C80CC9">
        <w:rPr>
          <w:rFonts w:ascii="Arial" w:hAnsi="Arial" w:cs="Arial"/>
          <w:spacing w:val="1"/>
        </w:rPr>
        <w:t xml:space="preserve"> </w:t>
      </w:r>
      <w:r w:rsidRPr="00C80CC9">
        <w:rPr>
          <w:rFonts w:ascii="Arial" w:hAnsi="Arial" w:cs="Arial"/>
        </w:rPr>
        <w:t>entregue</w:t>
      </w:r>
      <w:r w:rsidRPr="00C80CC9">
        <w:rPr>
          <w:rFonts w:ascii="Arial" w:hAnsi="Arial" w:cs="Arial"/>
          <w:spacing w:val="1"/>
        </w:rPr>
        <w:t xml:space="preserve"> </w:t>
      </w:r>
      <w:r w:rsidRPr="00C80CC9">
        <w:rPr>
          <w:rFonts w:ascii="Arial" w:hAnsi="Arial" w:cs="Arial"/>
        </w:rPr>
        <w:t>livre</w:t>
      </w:r>
      <w:r w:rsidRPr="00C80CC9">
        <w:rPr>
          <w:rFonts w:ascii="Arial" w:hAnsi="Arial" w:cs="Arial"/>
          <w:spacing w:val="1"/>
        </w:rPr>
        <w:t xml:space="preserve"> </w:t>
      </w:r>
      <w:r w:rsidRPr="00C80CC9">
        <w:rPr>
          <w:rFonts w:ascii="Arial" w:hAnsi="Arial" w:cs="Arial"/>
        </w:rPr>
        <w:t>de</w:t>
      </w:r>
      <w:r w:rsidRPr="00C80CC9">
        <w:rPr>
          <w:rFonts w:ascii="Arial" w:hAnsi="Arial" w:cs="Arial"/>
          <w:spacing w:val="1"/>
        </w:rPr>
        <w:t xml:space="preserve"> </w:t>
      </w:r>
      <w:r w:rsidRPr="00C80CC9">
        <w:rPr>
          <w:rFonts w:ascii="Arial" w:hAnsi="Arial" w:cs="Arial"/>
        </w:rPr>
        <w:t>frete</w:t>
      </w:r>
      <w:r w:rsidRPr="00C80CC9">
        <w:rPr>
          <w:rFonts w:ascii="Arial" w:hAnsi="Arial" w:cs="Arial"/>
          <w:spacing w:val="1"/>
        </w:rPr>
        <w:t xml:space="preserve"> </w:t>
      </w:r>
      <w:r w:rsidRPr="00C80CC9">
        <w:rPr>
          <w:rFonts w:ascii="Arial" w:hAnsi="Arial" w:cs="Arial"/>
        </w:rPr>
        <w:t>e</w:t>
      </w:r>
      <w:r w:rsidRPr="00C80CC9">
        <w:rPr>
          <w:rFonts w:ascii="Arial" w:hAnsi="Arial" w:cs="Arial"/>
          <w:spacing w:val="1"/>
        </w:rPr>
        <w:t xml:space="preserve"> </w:t>
      </w:r>
      <w:r w:rsidRPr="00C80CC9">
        <w:rPr>
          <w:rFonts w:ascii="Arial" w:hAnsi="Arial" w:cs="Arial"/>
        </w:rPr>
        <w:t>descarga,</w:t>
      </w:r>
      <w:r w:rsidRPr="00C80CC9">
        <w:rPr>
          <w:rFonts w:ascii="Arial" w:hAnsi="Arial" w:cs="Arial"/>
          <w:spacing w:val="1"/>
        </w:rPr>
        <w:t xml:space="preserve"> </w:t>
      </w:r>
      <w:r w:rsidRPr="00C80CC9">
        <w:rPr>
          <w:rFonts w:ascii="Arial" w:hAnsi="Arial" w:cs="Arial"/>
        </w:rPr>
        <w:t>junto</w:t>
      </w:r>
      <w:r w:rsidRPr="00C80CC9">
        <w:rPr>
          <w:rFonts w:ascii="Arial" w:hAnsi="Arial" w:cs="Arial"/>
          <w:spacing w:val="1"/>
        </w:rPr>
        <w:t xml:space="preserve"> </w:t>
      </w:r>
      <w:r w:rsidRPr="00C80CC9">
        <w:rPr>
          <w:rFonts w:ascii="Arial" w:hAnsi="Arial" w:cs="Arial"/>
        </w:rPr>
        <w:t>as</w:t>
      </w:r>
      <w:r w:rsidRPr="00C80CC9">
        <w:rPr>
          <w:rFonts w:ascii="Arial" w:hAnsi="Arial" w:cs="Arial"/>
          <w:spacing w:val="1"/>
        </w:rPr>
        <w:t xml:space="preserve"> </w:t>
      </w:r>
      <w:r w:rsidRPr="00C80CC9">
        <w:rPr>
          <w:rFonts w:ascii="Arial" w:hAnsi="Arial" w:cs="Arial"/>
        </w:rPr>
        <w:t>Secretarias</w:t>
      </w:r>
      <w:r w:rsidRPr="00C80CC9">
        <w:rPr>
          <w:rFonts w:ascii="Arial" w:hAnsi="Arial" w:cs="Arial"/>
          <w:spacing w:val="1"/>
        </w:rPr>
        <w:t xml:space="preserve"> </w:t>
      </w:r>
      <w:r w:rsidRPr="00C80CC9">
        <w:rPr>
          <w:rFonts w:ascii="Arial" w:hAnsi="Arial" w:cs="Arial"/>
        </w:rPr>
        <w:t>Municipais,</w:t>
      </w:r>
      <w:r w:rsidRPr="00C80CC9">
        <w:rPr>
          <w:rFonts w:ascii="Arial" w:hAnsi="Arial" w:cs="Arial"/>
          <w:spacing w:val="1"/>
        </w:rPr>
        <w:t xml:space="preserve"> </w:t>
      </w:r>
      <w:r w:rsidRPr="00C80CC9">
        <w:rPr>
          <w:rFonts w:ascii="Arial" w:hAnsi="Arial" w:cs="Arial"/>
        </w:rPr>
        <w:t>Setores</w:t>
      </w:r>
      <w:r w:rsidRPr="00C80CC9">
        <w:rPr>
          <w:rFonts w:ascii="Arial" w:hAnsi="Arial" w:cs="Arial"/>
          <w:spacing w:val="1"/>
        </w:rPr>
        <w:t xml:space="preserve"> </w:t>
      </w:r>
      <w:r w:rsidRPr="00C80CC9">
        <w:rPr>
          <w:rFonts w:ascii="Arial" w:hAnsi="Arial" w:cs="Arial"/>
        </w:rPr>
        <w:t>Subordinados e Câmara Municipal de Vereadores de Guarani das Missões/RS, localizados no</w:t>
      </w:r>
      <w:r w:rsidRPr="00C80CC9">
        <w:rPr>
          <w:rFonts w:ascii="Arial" w:hAnsi="Arial" w:cs="Arial"/>
          <w:spacing w:val="1"/>
        </w:rPr>
        <w:t xml:space="preserve"> </w:t>
      </w:r>
      <w:r w:rsidRPr="00C80CC9">
        <w:rPr>
          <w:rFonts w:ascii="Arial" w:hAnsi="Arial" w:cs="Arial"/>
        </w:rPr>
        <w:t>perímetro</w:t>
      </w:r>
      <w:r w:rsidRPr="00C80CC9">
        <w:rPr>
          <w:rFonts w:ascii="Arial" w:hAnsi="Arial" w:cs="Arial"/>
          <w:spacing w:val="1"/>
        </w:rPr>
        <w:t xml:space="preserve"> </w:t>
      </w:r>
      <w:r w:rsidRPr="00C80CC9">
        <w:rPr>
          <w:rFonts w:ascii="Arial" w:hAnsi="Arial" w:cs="Arial"/>
        </w:rPr>
        <w:t>urbano</w:t>
      </w:r>
      <w:r w:rsidRPr="00C80CC9">
        <w:rPr>
          <w:rFonts w:ascii="Arial" w:hAnsi="Arial" w:cs="Arial"/>
          <w:spacing w:val="1"/>
        </w:rPr>
        <w:t xml:space="preserve"> </w:t>
      </w:r>
      <w:r w:rsidRPr="00C80CC9">
        <w:rPr>
          <w:rFonts w:ascii="Arial" w:hAnsi="Arial" w:cs="Arial"/>
        </w:rPr>
        <w:t>de</w:t>
      </w:r>
      <w:r w:rsidRPr="00C80CC9">
        <w:rPr>
          <w:rFonts w:ascii="Arial" w:hAnsi="Arial" w:cs="Arial"/>
          <w:spacing w:val="1"/>
        </w:rPr>
        <w:t xml:space="preserve"> </w:t>
      </w:r>
      <w:r w:rsidRPr="00C80CC9">
        <w:rPr>
          <w:rFonts w:ascii="Arial" w:hAnsi="Arial" w:cs="Arial"/>
        </w:rPr>
        <w:t>Guarani</w:t>
      </w:r>
      <w:r w:rsidRPr="00C80CC9">
        <w:rPr>
          <w:rFonts w:ascii="Arial" w:hAnsi="Arial" w:cs="Arial"/>
          <w:spacing w:val="1"/>
        </w:rPr>
        <w:t xml:space="preserve"> </w:t>
      </w:r>
      <w:r w:rsidRPr="00C80CC9">
        <w:rPr>
          <w:rFonts w:ascii="Arial" w:hAnsi="Arial" w:cs="Arial"/>
        </w:rPr>
        <w:t>das</w:t>
      </w:r>
      <w:r w:rsidRPr="00C80CC9">
        <w:rPr>
          <w:rFonts w:ascii="Arial" w:hAnsi="Arial" w:cs="Arial"/>
          <w:spacing w:val="1"/>
        </w:rPr>
        <w:t xml:space="preserve"> </w:t>
      </w:r>
      <w:r w:rsidRPr="00C80CC9">
        <w:rPr>
          <w:rFonts w:ascii="Arial" w:hAnsi="Arial" w:cs="Arial"/>
        </w:rPr>
        <w:t>Missões/RS</w:t>
      </w:r>
      <w:r w:rsidRPr="00C80CC9">
        <w:rPr>
          <w:rFonts w:ascii="Arial" w:hAnsi="Arial" w:cs="Arial"/>
          <w:spacing w:val="1"/>
        </w:rPr>
        <w:t xml:space="preserve"> </w:t>
      </w:r>
      <w:r w:rsidRPr="00C80CC9">
        <w:rPr>
          <w:rFonts w:ascii="Arial" w:hAnsi="Arial" w:cs="Arial"/>
          <w:b/>
          <w:u w:val="thick"/>
        </w:rPr>
        <w:t>e</w:t>
      </w:r>
      <w:r w:rsidRPr="00C80CC9">
        <w:rPr>
          <w:rFonts w:ascii="Arial" w:hAnsi="Arial" w:cs="Arial"/>
          <w:b/>
          <w:spacing w:val="1"/>
          <w:u w:val="thick"/>
        </w:rPr>
        <w:t xml:space="preserve"> </w:t>
      </w:r>
      <w:r w:rsidRPr="00C80CC9">
        <w:rPr>
          <w:rFonts w:ascii="Arial" w:hAnsi="Arial" w:cs="Arial"/>
          <w:b/>
          <w:u w:val="thick"/>
        </w:rPr>
        <w:t>também</w:t>
      </w:r>
      <w:r w:rsidRPr="00C80CC9">
        <w:rPr>
          <w:rFonts w:ascii="Arial" w:hAnsi="Arial" w:cs="Arial"/>
          <w:b/>
          <w:spacing w:val="1"/>
          <w:u w:val="thick"/>
        </w:rPr>
        <w:t xml:space="preserve"> </w:t>
      </w:r>
      <w:r w:rsidRPr="00C80CC9">
        <w:rPr>
          <w:rFonts w:ascii="Arial" w:hAnsi="Arial" w:cs="Arial"/>
          <w:b/>
          <w:u w:val="thick"/>
        </w:rPr>
        <w:t>junto</w:t>
      </w:r>
      <w:r w:rsidRPr="00C80CC9">
        <w:rPr>
          <w:rFonts w:ascii="Arial" w:hAnsi="Arial" w:cs="Arial"/>
          <w:b/>
          <w:spacing w:val="1"/>
          <w:u w:val="thick"/>
        </w:rPr>
        <w:t xml:space="preserve"> </w:t>
      </w:r>
      <w:r w:rsidRPr="00C80CC9">
        <w:rPr>
          <w:rFonts w:ascii="Arial" w:hAnsi="Arial" w:cs="Arial"/>
          <w:b/>
          <w:u w:val="thick"/>
        </w:rPr>
        <w:t>as</w:t>
      </w:r>
      <w:r w:rsidRPr="00C80CC9">
        <w:rPr>
          <w:rFonts w:ascii="Arial" w:hAnsi="Arial" w:cs="Arial"/>
          <w:b/>
          <w:spacing w:val="1"/>
          <w:u w:val="thick"/>
        </w:rPr>
        <w:t xml:space="preserve"> </w:t>
      </w:r>
      <w:r w:rsidRPr="00C80CC9">
        <w:rPr>
          <w:rFonts w:ascii="Arial" w:hAnsi="Arial" w:cs="Arial"/>
          <w:b/>
          <w:u w:val="thick"/>
        </w:rPr>
        <w:t>Escolas</w:t>
      </w:r>
      <w:r w:rsidRPr="00C80CC9">
        <w:rPr>
          <w:rFonts w:ascii="Arial" w:hAnsi="Arial" w:cs="Arial"/>
          <w:b/>
          <w:spacing w:val="1"/>
          <w:u w:val="thick"/>
        </w:rPr>
        <w:t xml:space="preserve"> </w:t>
      </w:r>
      <w:r w:rsidRPr="00C80CC9">
        <w:rPr>
          <w:rFonts w:ascii="Arial" w:hAnsi="Arial" w:cs="Arial"/>
          <w:b/>
          <w:u w:val="thick"/>
        </w:rPr>
        <w:t>Municipais</w:t>
      </w:r>
      <w:r w:rsidRPr="00C80CC9">
        <w:rPr>
          <w:rFonts w:ascii="Arial" w:hAnsi="Arial" w:cs="Arial"/>
          <w:b/>
          <w:spacing w:val="1"/>
        </w:rPr>
        <w:t xml:space="preserve"> </w:t>
      </w:r>
      <w:r w:rsidRPr="00C80CC9">
        <w:rPr>
          <w:rFonts w:ascii="Arial" w:hAnsi="Arial" w:cs="Arial"/>
          <w:b/>
          <w:w w:val="95"/>
          <w:u w:val="thick"/>
        </w:rPr>
        <w:t>localizadas</w:t>
      </w:r>
      <w:r w:rsidRPr="00C80CC9">
        <w:rPr>
          <w:rFonts w:ascii="Arial" w:hAnsi="Arial" w:cs="Arial"/>
          <w:b/>
          <w:spacing w:val="21"/>
          <w:w w:val="95"/>
          <w:u w:val="thick"/>
        </w:rPr>
        <w:t xml:space="preserve"> </w:t>
      </w:r>
      <w:r w:rsidRPr="00C80CC9">
        <w:rPr>
          <w:rFonts w:ascii="Arial" w:hAnsi="Arial" w:cs="Arial"/>
          <w:b/>
          <w:w w:val="95"/>
          <w:u w:val="thick"/>
        </w:rPr>
        <w:t>no</w:t>
      </w:r>
      <w:r w:rsidRPr="00C80CC9">
        <w:rPr>
          <w:rFonts w:ascii="Arial" w:hAnsi="Arial" w:cs="Arial"/>
          <w:b/>
          <w:spacing w:val="22"/>
          <w:w w:val="95"/>
          <w:u w:val="thick"/>
        </w:rPr>
        <w:t xml:space="preserve"> </w:t>
      </w:r>
      <w:r w:rsidRPr="00C80CC9">
        <w:rPr>
          <w:rFonts w:ascii="Arial" w:hAnsi="Arial" w:cs="Arial"/>
          <w:b/>
          <w:w w:val="95"/>
          <w:u w:val="thick"/>
        </w:rPr>
        <w:t>interior</w:t>
      </w:r>
      <w:r w:rsidRPr="00C80CC9">
        <w:rPr>
          <w:rFonts w:ascii="Arial" w:hAnsi="Arial" w:cs="Arial"/>
          <w:b/>
          <w:spacing w:val="21"/>
          <w:w w:val="95"/>
          <w:u w:val="thick"/>
        </w:rPr>
        <w:t xml:space="preserve"> </w:t>
      </w:r>
      <w:r w:rsidRPr="00C80CC9">
        <w:rPr>
          <w:rFonts w:ascii="Arial" w:hAnsi="Arial" w:cs="Arial"/>
          <w:b/>
          <w:w w:val="95"/>
          <w:u w:val="thick"/>
        </w:rPr>
        <w:t>(zona</w:t>
      </w:r>
      <w:r w:rsidRPr="00C80CC9">
        <w:rPr>
          <w:rFonts w:ascii="Arial" w:hAnsi="Arial" w:cs="Arial"/>
          <w:b/>
          <w:spacing w:val="22"/>
          <w:w w:val="95"/>
          <w:u w:val="thick"/>
        </w:rPr>
        <w:t xml:space="preserve"> </w:t>
      </w:r>
      <w:r w:rsidRPr="00C80CC9">
        <w:rPr>
          <w:rFonts w:ascii="Arial" w:hAnsi="Arial" w:cs="Arial"/>
          <w:b/>
          <w:w w:val="95"/>
          <w:u w:val="thick"/>
        </w:rPr>
        <w:t>rural)</w:t>
      </w:r>
      <w:r w:rsidRPr="00C80CC9">
        <w:rPr>
          <w:rFonts w:ascii="Arial" w:hAnsi="Arial" w:cs="Arial"/>
          <w:b/>
          <w:spacing w:val="21"/>
          <w:w w:val="95"/>
          <w:u w:val="thick"/>
        </w:rPr>
        <w:t xml:space="preserve"> </w:t>
      </w:r>
      <w:r w:rsidRPr="00C80CC9">
        <w:rPr>
          <w:rFonts w:ascii="Arial" w:hAnsi="Arial" w:cs="Arial"/>
          <w:b/>
          <w:w w:val="95"/>
          <w:u w:val="thick"/>
        </w:rPr>
        <w:t>de</w:t>
      </w:r>
      <w:r w:rsidRPr="00C80CC9">
        <w:rPr>
          <w:rFonts w:ascii="Arial" w:hAnsi="Arial" w:cs="Arial"/>
          <w:b/>
          <w:spacing w:val="21"/>
          <w:w w:val="95"/>
          <w:u w:val="thick"/>
        </w:rPr>
        <w:t xml:space="preserve"> </w:t>
      </w:r>
      <w:r w:rsidRPr="00C80CC9">
        <w:rPr>
          <w:rFonts w:ascii="Arial" w:hAnsi="Arial" w:cs="Arial"/>
          <w:b/>
          <w:w w:val="95"/>
          <w:u w:val="thick"/>
        </w:rPr>
        <w:t>Guarani</w:t>
      </w:r>
      <w:r w:rsidRPr="00C80CC9">
        <w:rPr>
          <w:rFonts w:ascii="Arial" w:hAnsi="Arial" w:cs="Arial"/>
          <w:b/>
          <w:spacing w:val="21"/>
          <w:w w:val="95"/>
          <w:u w:val="thick"/>
        </w:rPr>
        <w:t xml:space="preserve"> </w:t>
      </w:r>
      <w:r w:rsidRPr="00C80CC9">
        <w:rPr>
          <w:rFonts w:ascii="Arial" w:hAnsi="Arial" w:cs="Arial"/>
          <w:b/>
          <w:w w:val="95"/>
          <w:u w:val="thick"/>
        </w:rPr>
        <w:t>das</w:t>
      </w:r>
      <w:r w:rsidRPr="00C80CC9">
        <w:rPr>
          <w:rFonts w:ascii="Arial" w:hAnsi="Arial" w:cs="Arial"/>
          <w:b/>
          <w:spacing w:val="24"/>
          <w:w w:val="95"/>
          <w:u w:val="thick"/>
        </w:rPr>
        <w:t xml:space="preserve"> </w:t>
      </w:r>
      <w:r w:rsidRPr="00C80CC9">
        <w:rPr>
          <w:rFonts w:ascii="Arial" w:hAnsi="Arial" w:cs="Arial"/>
          <w:b/>
          <w:w w:val="95"/>
          <w:u w:val="thick"/>
        </w:rPr>
        <w:t>Missões/RS,</w:t>
      </w:r>
      <w:r w:rsidRPr="00C80CC9">
        <w:rPr>
          <w:rFonts w:ascii="Arial" w:hAnsi="Arial" w:cs="Arial"/>
          <w:b/>
          <w:spacing w:val="21"/>
          <w:w w:val="95"/>
          <w:u w:val="thick"/>
        </w:rPr>
        <w:t xml:space="preserve"> </w:t>
      </w:r>
      <w:r w:rsidRPr="00C80CC9">
        <w:rPr>
          <w:rFonts w:ascii="Arial" w:hAnsi="Arial" w:cs="Arial"/>
          <w:b/>
          <w:w w:val="95"/>
          <w:u w:val="thick"/>
        </w:rPr>
        <w:t>livre</w:t>
      </w:r>
      <w:r w:rsidRPr="00C80CC9">
        <w:rPr>
          <w:rFonts w:ascii="Arial" w:hAnsi="Arial" w:cs="Arial"/>
          <w:b/>
          <w:spacing w:val="21"/>
          <w:w w:val="95"/>
          <w:u w:val="thick"/>
        </w:rPr>
        <w:t xml:space="preserve"> </w:t>
      </w:r>
      <w:r w:rsidRPr="00C80CC9">
        <w:rPr>
          <w:rFonts w:ascii="Arial" w:hAnsi="Arial" w:cs="Arial"/>
          <w:b/>
          <w:w w:val="95"/>
          <w:u w:val="thick"/>
        </w:rPr>
        <w:t>de</w:t>
      </w:r>
      <w:r w:rsidRPr="00C80CC9">
        <w:rPr>
          <w:rFonts w:ascii="Arial" w:hAnsi="Arial" w:cs="Arial"/>
          <w:b/>
          <w:spacing w:val="21"/>
          <w:w w:val="95"/>
          <w:u w:val="thick"/>
        </w:rPr>
        <w:t xml:space="preserve"> </w:t>
      </w:r>
      <w:r w:rsidRPr="00C80CC9">
        <w:rPr>
          <w:rFonts w:ascii="Arial" w:hAnsi="Arial" w:cs="Arial"/>
          <w:b/>
          <w:w w:val="95"/>
          <w:u w:val="thick"/>
        </w:rPr>
        <w:t>frete</w:t>
      </w:r>
      <w:r w:rsidRPr="00C80CC9">
        <w:rPr>
          <w:rFonts w:ascii="Arial" w:hAnsi="Arial" w:cs="Arial"/>
          <w:b/>
          <w:spacing w:val="26"/>
          <w:w w:val="95"/>
          <w:u w:val="thick"/>
        </w:rPr>
        <w:t xml:space="preserve"> </w:t>
      </w:r>
      <w:r w:rsidRPr="00C80CC9">
        <w:rPr>
          <w:rFonts w:ascii="Arial" w:hAnsi="Arial" w:cs="Arial"/>
          <w:b/>
          <w:w w:val="95"/>
          <w:u w:val="thick"/>
        </w:rPr>
        <w:t>e</w:t>
      </w:r>
      <w:r w:rsidRPr="00C80CC9">
        <w:rPr>
          <w:rFonts w:ascii="Arial" w:hAnsi="Arial" w:cs="Arial"/>
          <w:b/>
          <w:spacing w:val="3"/>
          <w:w w:val="95"/>
          <w:u w:val="thick"/>
        </w:rPr>
        <w:t xml:space="preserve"> </w:t>
      </w:r>
      <w:r w:rsidRPr="00C80CC9">
        <w:rPr>
          <w:rFonts w:ascii="Arial" w:hAnsi="Arial" w:cs="Arial"/>
          <w:b/>
          <w:w w:val="95"/>
          <w:u w:val="thick"/>
        </w:rPr>
        <w:t>descarga</w:t>
      </w:r>
      <w:r w:rsidR="00570F18" w:rsidRPr="00C80CC9">
        <w:rPr>
          <w:rFonts w:ascii="Arial" w:hAnsi="Arial" w:cs="Arial"/>
          <w:szCs w:val="22"/>
        </w:rPr>
        <w:t>.</w:t>
      </w:r>
      <w:r w:rsidR="004A12DA" w:rsidRPr="00C80CC9">
        <w:rPr>
          <w:rFonts w:ascii="Arial" w:hAnsi="Arial" w:cs="Arial"/>
          <w:szCs w:val="22"/>
        </w:rPr>
        <w:t xml:space="preserve"> </w:t>
      </w:r>
    </w:p>
    <w:p w:rsidR="00C80CC9" w:rsidRPr="00C80CC9" w:rsidRDefault="00C80CC9" w:rsidP="002020D6">
      <w:pPr>
        <w:numPr>
          <w:ilvl w:val="1"/>
          <w:numId w:val="21"/>
        </w:numPr>
        <w:suppressAutoHyphens w:val="0"/>
        <w:spacing w:after="0" w:line="360" w:lineRule="auto"/>
        <w:ind w:left="0" w:hanging="11"/>
        <w:jc w:val="both"/>
        <w:rPr>
          <w:rFonts w:ascii="Arial" w:hAnsi="Arial" w:cs="Arial"/>
          <w:szCs w:val="22"/>
        </w:rPr>
      </w:pPr>
      <w:r w:rsidRPr="00C80CC9">
        <w:rPr>
          <w:rFonts w:ascii="Arial" w:hAnsi="Arial" w:cs="Arial"/>
        </w:rPr>
        <w:t>A solicitação para a entrega será formalizada através de emissão de empenho e envio para a empresa vencedora via e-mail</w:t>
      </w:r>
      <w:r>
        <w:rPr>
          <w:rFonts w:ascii="Arial" w:hAnsi="Arial" w:cs="Arial"/>
          <w:szCs w:val="22"/>
        </w:rPr>
        <w:t>.</w:t>
      </w:r>
    </w:p>
    <w:p w:rsidR="002020D6" w:rsidRPr="004A12DA" w:rsidRDefault="002020D6" w:rsidP="002020D6">
      <w:pPr>
        <w:numPr>
          <w:ilvl w:val="1"/>
          <w:numId w:val="21"/>
        </w:numPr>
        <w:suppressAutoHyphens w:val="0"/>
        <w:spacing w:after="0" w:line="360" w:lineRule="auto"/>
        <w:ind w:left="0" w:hanging="11"/>
        <w:jc w:val="both"/>
        <w:rPr>
          <w:rFonts w:ascii="Arial" w:hAnsi="Arial" w:cs="Arial"/>
          <w:szCs w:val="22"/>
        </w:rPr>
      </w:pPr>
      <w:r w:rsidRPr="004A12DA">
        <w:rPr>
          <w:rFonts w:ascii="Arial" w:hAnsi="Arial" w:cs="Arial"/>
          <w:szCs w:val="22"/>
        </w:rPr>
        <w:t xml:space="preserve">O prazo de validade da ata de registro de preços será </w:t>
      </w:r>
      <w:r w:rsidR="00F77BF7">
        <w:rPr>
          <w:rFonts w:ascii="Arial" w:hAnsi="Arial" w:cs="Arial"/>
          <w:szCs w:val="22"/>
        </w:rPr>
        <w:t xml:space="preserve">de 12 (doze) meses </w:t>
      </w:r>
      <w:proofErr w:type="gramStart"/>
      <w:r w:rsidR="00F77BF7">
        <w:rPr>
          <w:rFonts w:ascii="Arial" w:hAnsi="Arial" w:cs="Arial"/>
          <w:szCs w:val="22"/>
        </w:rPr>
        <w:t>à</w:t>
      </w:r>
      <w:proofErr w:type="gramEnd"/>
      <w:r w:rsidR="00F77BF7">
        <w:rPr>
          <w:rFonts w:ascii="Arial" w:hAnsi="Arial" w:cs="Arial"/>
          <w:szCs w:val="22"/>
        </w:rPr>
        <w:t xml:space="preserve"> contar de sua assinatur</w:t>
      </w:r>
      <w:r w:rsidRPr="004A12DA">
        <w:rPr>
          <w:rFonts w:ascii="Arial" w:hAnsi="Arial" w:cs="Arial"/>
          <w:szCs w:val="22"/>
        </w:rPr>
        <w:t>a.</w:t>
      </w:r>
    </w:p>
    <w:p w:rsidR="002020D6" w:rsidRPr="004A12DA" w:rsidRDefault="002020D6" w:rsidP="002020D6">
      <w:pPr>
        <w:numPr>
          <w:ilvl w:val="1"/>
          <w:numId w:val="21"/>
        </w:numPr>
        <w:suppressAutoHyphens w:val="0"/>
        <w:spacing w:after="0" w:line="200" w:lineRule="atLeast"/>
        <w:ind w:left="0" w:hanging="11"/>
        <w:jc w:val="both"/>
        <w:rPr>
          <w:rFonts w:ascii="Arial" w:hAnsi="Arial" w:cs="Arial"/>
          <w:bCs/>
          <w:szCs w:val="22"/>
        </w:rPr>
      </w:pPr>
      <w:r w:rsidRPr="004A12DA">
        <w:rPr>
          <w:rFonts w:ascii="Arial" w:hAnsi="Arial" w:cs="Arial"/>
          <w:bCs/>
          <w:szCs w:val="22"/>
        </w:rPr>
        <w:t>A nota fiscal deverá s</w:t>
      </w:r>
      <w:r w:rsidR="009443BA">
        <w:rPr>
          <w:rFonts w:ascii="Arial" w:hAnsi="Arial" w:cs="Arial"/>
          <w:bCs/>
          <w:szCs w:val="22"/>
        </w:rPr>
        <w:t>er entregue juntamente com o produto</w:t>
      </w:r>
      <w:r w:rsidRPr="004A12DA">
        <w:rPr>
          <w:rFonts w:ascii="Arial" w:hAnsi="Arial" w:cs="Arial"/>
          <w:bCs/>
          <w:szCs w:val="22"/>
        </w:rPr>
        <w:t>.</w:t>
      </w:r>
    </w:p>
    <w:p w:rsidR="002020D6" w:rsidRPr="004A12DA" w:rsidRDefault="002020D6" w:rsidP="002020D6">
      <w:pPr>
        <w:numPr>
          <w:ilvl w:val="1"/>
          <w:numId w:val="21"/>
        </w:numPr>
        <w:ind w:left="0" w:right="52" w:hanging="11"/>
        <w:jc w:val="both"/>
        <w:rPr>
          <w:rFonts w:ascii="Arial" w:hAnsi="Arial" w:cs="Arial"/>
          <w:szCs w:val="22"/>
        </w:rPr>
      </w:pPr>
      <w:r w:rsidRPr="004A12DA">
        <w:rPr>
          <w:rFonts w:ascii="Arial" w:hAnsi="Arial" w:cs="Arial"/>
          <w:bCs/>
          <w:szCs w:val="22"/>
        </w:rPr>
        <w:t xml:space="preserve"> </w:t>
      </w:r>
      <w:r w:rsidRPr="004A12DA">
        <w:rPr>
          <w:rFonts w:ascii="Arial" w:hAnsi="Arial" w:cs="Arial"/>
          <w:szCs w:val="22"/>
        </w:rPr>
        <w:t>O pagamento será efetuado em até 30 (tr</w:t>
      </w:r>
      <w:r w:rsidR="00C90E5B">
        <w:rPr>
          <w:rFonts w:ascii="Arial" w:hAnsi="Arial" w:cs="Arial"/>
          <w:szCs w:val="22"/>
        </w:rPr>
        <w:t xml:space="preserve">inta) dias a contar da entrega </w:t>
      </w:r>
      <w:r w:rsidRPr="004A12DA">
        <w:rPr>
          <w:rFonts w:ascii="Arial" w:hAnsi="Arial" w:cs="Arial"/>
          <w:szCs w:val="22"/>
        </w:rPr>
        <w:t xml:space="preserve">mediante crédito em conta corrente bancária, indicados pelo fornecedor na proposta vencedora ajustada ao lance, contendo a descrição dos produtos, quantidades, banco, código da agência e o número da conta corrente da empresa, para efeito de pagamento preços unitários e o valor total e nota de entrega atestada.  </w:t>
      </w:r>
    </w:p>
    <w:p w:rsidR="002020D6" w:rsidRPr="004A12DA" w:rsidRDefault="002020D6" w:rsidP="002020D6">
      <w:pPr>
        <w:numPr>
          <w:ilvl w:val="1"/>
          <w:numId w:val="21"/>
        </w:numPr>
        <w:ind w:left="0" w:right="52" w:hanging="11"/>
        <w:jc w:val="both"/>
        <w:rPr>
          <w:rFonts w:ascii="Arial" w:hAnsi="Arial" w:cs="Arial"/>
          <w:bCs/>
          <w:szCs w:val="22"/>
        </w:rPr>
      </w:pPr>
      <w:r w:rsidRPr="004A12DA">
        <w:rPr>
          <w:rFonts w:ascii="Arial" w:hAnsi="Arial" w:cs="Arial"/>
          <w:szCs w:val="22"/>
        </w:rPr>
        <w:t>Toda e qualquer despesa relativa à execução do objeto da licitação, correrá por conta exclusiva da licitante vencedora.</w:t>
      </w:r>
    </w:p>
    <w:p w:rsidR="002020D6" w:rsidRPr="004A12DA" w:rsidRDefault="00F376D2" w:rsidP="002020D6">
      <w:pPr>
        <w:numPr>
          <w:ilvl w:val="1"/>
          <w:numId w:val="21"/>
        </w:numPr>
        <w:suppressAutoHyphens w:val="0"/>
        <w:spacing w:after="0" w:line="200" w:lineRule="atLeast"/>
        <w:ind w:left="0" w:hanging="11"/>
        <w:jc w:val="both"/>
        <w:rPr>
          <w:rFonts w:ascii="Arial" w:hAnsi="Arial" w:cs="Arial"/>
          <w:bCs/>
          <w:szCs w:val="22"/>
        </w:rPr>
      </w:pPr>
      <w:r>
        <w:rPr>
          <w:rFonts w:ascii="Arial" w:hAnsi="Arial" w:cs="Arial"/>
          <w:szCs w:val="22"/>
        </w:rPr>
        <w:t>O M</w:t>
      </w:r>
      <w:r w:rsidR="002020D6" w:rsidRPr="004A12DA">
        <w:rPr>
          <w:rFonts w:ascii="Arial" w:hAnsi="Arial" w:cs="Arial"/>
          <w:szCs w:val="22"/>
        </w:rPr>
        <w:t>unicípio reserva-se o direito de recusar o recebimento, cujas condições de transporte não estejam de acordo com a legislação.</w:t>
      </w:r>
    </w:p>
    <w:p w:rsidR="002020D6" w:rsidRPr="004A12DA" w:rsidRDefault="002020D6" w:rsidP="002020D6">
      <w:pPr>
        <w:spacing w:line="200" w:lineRule="atLeast"/>
        <w:jc w:val="both"/>
        <w:rPr>
          <w:rFonts w:ascii="Arial" w:hAnsi="Arial" w:cs="Arial"/>
          <w:bCs/>
          <w:szCs w:val="22"/>
        </w:rPr>
      </w:pPr>
    </w:p>
    <w:p w:rsidR="002020D6" w:rsidRPr="004A12DA" w:rsidRDefault="002020D6" w:rsidP="002020D6">
      <w:pPr>
        <w:numPr>
          <w:ilvl w:val="1"/>
          <w:numId w:val="21"/>
        </w:numPr>
        <w:spacing w:line="200" w:lineRule="atLeast"/>
        <w:ind w:left="0" w:hanging="11"/>
        <w:jc w:val="both"/>
        <w:rPr>
          <w:rFonts w:ascii="Arial" w:hAnsi="Arial" w:cs="Arial"/>
          <w:bCs/>
          <w:szCs w:val="22"/>
        </w:rPr>
      </w:pPr>
      <w:r w:rsidRPr="004A12DA">
        <w:rPr>
          <w:rFonts w:ascii="Arial" w:hAnsi="Arial" w:cs="Arial"/>
          <w:szCs w:val="22"/>
        </w:rPr>
        <w:t xml:space="preserve">Toda e qualquer entrega fora do estabelecido neste edital será imediatamente notificada ao licitante vencedor que ficará obrigado </w:t>
      </w:r>
      <w:r w:rsidR="00B349E3">
        <w:rPr>
          <w:rFonts w:ascii="Arial" w:hAnsi="Arial" w:cs="Arial"/>
          <w:szCs w:val="22"/>
        </w:rPr>
        <w:t>a substituí-lo em, no máximo, 01</w:t>
      </w:r>
      <w:r w:rsidRPr="004A12DA">
        <w:rPr>
          <w:rFonts w:ascii="Arial" w:hAnsi="Arial" w:cs="Arial"/>
          <w:szCs w:val="22"/>
        </w:rPr>
        <w:t xml:space="preserve"> (um</w:t>
      </w:r>
      <w:r w:rsidR="00B349E3">
        <w:rPr>
          <w:rFonts w:ascii="Arial" w:hAnsi="Arial" w:cs="Arial"/>
          <w:szCs w:val="22"/>
        </w:rPr>
        <w:t>a</w:t>
      </w:r>
      <w:r w:rsidRPr="004A12DA">
        <w:rPr>
          <w:rFonts w:ascii="Arial" w:hAnsi="Arial" w:cs="Arial"/>
          <w:szCs w:val="22"/>
        </w:rPr>
        <w:t xml:space="preserve">) </w:t>
      </w:r>
      <w:r w:rsidR="00B349E3">
        <w:rPr>
          <w:rFonts w:ascii="Arial" w:hAnsi="Arial" w:cs="Arial"/>
          <w:szCs w:val="22"/>
        </w:rPr>
        <w:t>hora</w:t>
      </w:r>
      <w:r w:rsidRPr="004A12DA">
        <w:rPr>
          <w:rFonts w:ascii="Arial" w:hAnsi="Arial" w:cs="Arial"/>
          <w:szCs w:val="22"/>
        </w:rPr>
        <w:t>, sendo de responsabilidade do licitante o ônus da substituição.</w:t>
      </w:r>
    </w:p>
    <w:p w:rsidR="002020D6" w:rsidRPr="004A12DA" w:rsidRDefault="002020D6" w:rsidP="002020D6">
      <w:pPr>
        <w:numPr>
          <w:ilvl w:val="1"/>
          <w:numId w:val="21"/>
        </w:numPr>
        <w:spacing w:line="200" w:lineRule="atLeast"/>
        <w:ind w:left="0" w:hanging="11"/>
        <w:jc w:val="both"/>
        <w:rPr>
          <w:rFonts w:ascii="Arial" w:hAnsi="Arial" w:cs="Arial"/>
          <w:bCs/>
          <w:szCs w:val="22"/>
        </w:rPr>
      </w:pPr>
      <w:r w:rsidRPr="004A12DA">
        <w:rPr>
          <w:rFonts w:ascii="Arial" w:hAnsi="Arial" w:cs="Arial"/>
          <w:szCs w:val="22"/>
        </w:rPr>
        <w:lastRenderedPageBreak/>
        <w:t xml:space="preserve"> Nos termos do art. 15 § 4º da lei nº 8.666/93, e do art. 5º, do decreto nº 2.604/2013, esse município não está obrigado a adquirir exclusivamente por intermédio dessa ata, durante o seu período de vigência, os produtos cujos preços nela estejam registrados, podendo adotar para tanto uma licitação específica, assegurando-se, todavia, a preferência de fornecimento aos registrados, no caso de igualdade de condições.</w:t>
      </w:r>
    </w:p>
    <w:p w:rsidR="002020D6" w:rsidRPr="004A12DA" w:rsidRDefault="002020D6" w:rsidP="002020D6">
      <w:pPr>
        <w:pStyle w:val="PargrafodaLista"/>
        <w:widowControl w:val="0"/>
        <w:numPr>
          <w:ilvl w:val="1"/>
          <w:numId w:val="27"/>
        </w:numPr>
        <w:tabs>
          <w:tab w:val="left" w:pos="913"/>
        </w:tabs>
        <w:autoSpaceDE w:val="0"/>
        <w:autoSpaceDN w:val="0"/>
        <w:spacing w:before="1" w:after="0" w:line="240" w:lineRule="auto"/>
        <w:ind w:left="0" w:right="-13" w:hanging="6"/>
        <w:contextualSpacing w:val="0"/>
        <w:rPr>
          <w:sz w:val="20"/>
          <w:szCs w:val="20"/>
        </w:rPr>
      </w:pPr>
      <w:r w:rsidRPr="004A12DA">
        <w:rPr>
          <w:sz w:val="20"/>
          <w:szCs w:val="20"/>
        </w:rPr>
        <w:t>Constatado, que os valores registrados na ata de registro de preços, estão superiores a realidade de mercado, a administração, irá convocar o fornecedor, para</w:t>
      </w:r>
      <w:r w:rsidRPr="004A12DA">
        <w:rPr>
          <w:sz w:val="20"/>
          <w:szCs w:val="20"/>
          <w:u w:val="thick"/>
        </w:rPr>
        <w:t xml:space="preserve"> reduzir</w:t>
      </w:r>
      <w:r w:rsidRPr="004A12DA">
        <w:rPr>
          <w:spacing w:val="-4"/>
          <w:sz w:val="20"/>
          <w:szCs w:val="20"/>
          <w:u w:val="thick"/>
        </w:rPr>
        <w:t xml:space="preserve"> </w:t>
      </w:r>
      <w:r w:rsidRPr="004A12DA">
        <w:rPr>
          <w:sz w:val="20"/>
          <w:szCs w:val="20"/>
          <w:u w:val="thick"/>
        </w:rPr>
        <w:t>o</w:t>
      </w:r>
      <w:r w:rsidRPr="004A12DA">
        <w:rPr>
          <w:spacing w:val="-2"/>
          <w:sz w:val="20"/>
          <w:szCs w:val="20"/>
          <w:u w:val="thick"/>
        </w:rPr>
        <w:t xml:space="preserve"> </w:t>
      </w:r>
      <w:r w:rsidRPr="004A12DA">
        <w:rPr>
          <w:sz w:val="20"/>
          <w:szCs w:val="20"/>
          <w:u w:val="thick"/>
        </w:rPr>
        <w:t>seu</w:t>
      </w:r>
      <w:r w:rsidRPr="004A12DA">
        <w:rPr>
          <w:spacing w:val="-4"/>
          <w:sz w:val="20"/>
          <w:szCs w:val="20"/>
          <w:u w:val="thick"/>
        </w:rPr>
        <w:t xml:space="preserve"> </w:t>
      </w:r>
      <w:r w:rsidRPr="004A12DA">
        <w:rPr>
          <w:sz w:val="20"/>
          <w:szCs w:val="20"/>
          <w:u w:val="thick"/>
        </w:rPr>
        <w:t>preço</w:t>
      </w:r>
      <w:r w:rsidRPr="004A12DA">
        <w:rPr>
          <w:spacing w:val="-4"/>
          <w:sz w:val="20"/>
          <w:szCs w:val="20"/>
          <w:u w:val="thick"/>
        </w:rPr>
        <w:t xml:space="preserve"> </w:t>
      </w:r>
      <w:r w:rsidRPr="004A12DA">
        <w:rPr>
          <w:sz w:val="20"/>
          <w:szCs w:val="20"/>
          <w:u w:val="thick"/>
        </w:rPr>
        <w:t>registrado,</w:t>
      </w:r>
      <w:r w:rsidRPr="004A12DA">
        <w:rPr>
          <w:spacing w:val="-3"/>
          <w:sz w:val="20"/>
          <w:szCs w:val="20"/>
          <w:u w:val="thick"/>
        </w:rPr>
        <w:t xml:space="preserve"> </w:t>
      </w:r>
      <w:r w:rsidRPr="004A12DA">
        <w:rPr>
          <w:sz w:val="20"/>
          <w:szCs w:val="20"/>
          <w:u w:val="thick"/>
        </w:rPr>
        <w:t>sob</w:t>
      </w:r>
      <w:r w:rsidRPr="004A12DA">
        <w:rPr>
          <w:spacing w:val="-4"/>
          <w:sz w:val="20"/>
          <w:szCs w:val="20"/>
          <w:u w:val="thick"/>
        </w:rPr>
        <w:t xml:space="preserve"> </w:t>
      </w:r>
      <w:r w:rsidRPr="004A12DA">
        <w:rPr>
          <w:sz w:val="20"/>
          <w:szCs w:val="20"/>
          <w:u w:val="thick"/>
        </w:rPr>
        <w:t>pena</w:t>
      </w:r>
      <w:r w:rsidRPr="004A12DA">
        <w:rPr>
          <w:spacing w:val="-2"/>
          <w:sz w:val="20"/>
          <w:szCs w:val="20"/>
          <w:u w:val="thick"/>
        </w:rPr>
        <w:t xml:space="preserve"> </w:t>
      </w:r>
      <w:r w:rsidRPr="004A12DA">
        <w:rPr>
          <w:sz w:val="20"/>
          <w:szCs w:val="20"/>
          <w:u w:val="thick"/>
        </w:rPr>
        <w:t>de</w:t>
      </w:r>
      <w:r w:rsidRPr="004A12DA">
        <w:rPr>
          <w:spacing w:val="-4"/>
          <w:sz w:val="20"/>
          <w:szCs w:val="20"/>
          <w:u w:val="thick"/>
        </w:rPr>
        <w:t xml:space="preserve"> </w:t>
      </w:r>
      <w:r w:rsidRPr="004A12DA">
        <w:rPr>
          <w:sz w:val="20"/>
          <w:szCs w:val="20"/>
          <w:u w:val="thick"/>
        </w:rPr>
        <w:t>cancelamento</w:t>
      </w:r>
      <w:r w:rsidRPr="004A12DA">
        <w:rPr>
          <w:spacing w:val="-2"/>
          <w:sz w:val="20"/>
          <w:szCs w:val="20"/>
          <w:u w:val="thick"/>
        </w:rPr>
        <w:t xml:space="preserve"> </w:t>
      </w:r>
      <w:r w:rsidRPr="004A12DA">
        <w:rPr>
          <w:sz w:val="20"/>
          <w:szCs w:val="20"/>
          <w:u w:val="thick"/>
        </w:rPr>
        <w:t>da</w:t>
      </w:r>
      <w:r w:rsidRPr="004A12DA">
        <w:rPr>
          <w:spacing w:val="-7"/>
          <w:sz w:val="20"/>
          <w:szCs w:val="20"/>
          <w:u w:val="thick"/>
        </w:rPr>
        <w:t xml:space="preserve"> </w:t>
      </w:r>
      <w:r w:rsidRPr="004A12DA">
        <w:rPr>
          <w:sz w:val="20"/>
          <w:szCs w:val="20"/>
          <w:u w:val="thick"/>
        </w:rPr>
        <w:t>ata</w:t>
      </w:r>
      <w:r w:rsidRPr="004A12DA">
        <w:rPr>
          <w:spacing w:val="-4"/>
          <w:sz w:val="20"/>
          <w:szCs w:val="20"/>
          <w:u w:val="thick"/>
        </w:rPr>
        <w:t xml:space="preserve"> </w:t>
      </w:r>
      <w:r w:rsidRPr="004A12DA">
        <w:rPr>
          <w:sz w:val="20"/>
          <w:szCs w:val="20"/>
          <w:u w:val="thick"/>
        </w:rPr>
        <w:t>de</w:t>
      </w:r>
      <w:r w:rsidRPr="004A12DA">
        <w:rPr>
          <w:spacing w:val="-2"/>
          <w:sz w:val="20"/>
          <w:szCs w:val="20"/>
          <w:u w:val="thick"/>
        </w:rPr>
        <w:t xml:space="preserve"> </w:t>
      </w:r>
      <w:r w:rsidRPr="004A12DA">
        <w:rPr>
          <w:sz w:val="20"/>
          <w:szCs w:val="20"/>
          <w:u w:val="thick"/>
        </w:rPr>
        <w:t>registro</w:t>
      </w:r>
      <w:r w:rsidRPr="004A12DA">
        <w:rPr>
          <w:spacing w:val="-4"/>
          <w:sz w:val="20"/>
          <w:szCs w:val="20"/>
          <w:u w:val="thick"/>
        </w:rPr>
        <w:t xml:space="preserve"> </w:t>
      </w:r>
      <w:r w:rsidRPr="004A12DA">
        <w:rPr>
          <w:sz w:val="20"/>
          <w:szCs w:val="20"/>
          <w:u w:val="thick"/>
        </w:rPr>
        <w:t>de</w:t>
      </w:r>
      <w:r w:rsidRPr="004A12DA">
        <w:rPr>
          <w:spacing w:val="-5"/>
          <w:sz w:val="20"/>
          <w:szCs w:val="20"/>
          <w:u w:val="thick"/>
        </w:rPr>
        <w:t xml:space="preserve"> </w:t>
      </w:r>
      <w:r w:rsidRPr="004A12DA">
        <w:rPr>
          <w:sz w:val="20"/>
          <w:szCs w:val="20"/>
          <w:u w:val="thick"/>
        </w:rPr>
        <w:t>preços.</w:t>
      </w:r>
    </w:p>
    <w:p w:rsidR="002020D6" w:rsidRPr="004A12DA" w:rsidRDefault="002020D6" w:rsidP="002020D6">
      <w:pPr>
        <w:jc w:val="both"/>
        <w:rPr>
          <w:rFonts w:ascii="Arial" w:hAnsi="Arial" w:cs="Arial"/>
          <w:color w:val="000000"/>
        </w:rPr>
      </w:pPr>
    </w:p>
    <w:p w:rsidR="002020D6" w:rsidRPr="004A12DA" w:rsidRDefault="002020D6" w:rsidP="002020D6">
      <w:pPr>
        <w:numPr>
          <w:ilvl w:val="0"/>
          <w:numId w:val="21"/>
        </w:numPr>
        <w:suppressAutoHyphens w:val="0"/>
        <w:spacing w:after="0" w:line="240" w:lineRule="auto"/>
        <w:ind w:left="0" w:firstLine="0"/>
        <w:rPr>
          <w:rFonts w:ascii="Arial" w:hAnsi="Arial" w:cs="Arial"/>
          <w:color w:val="000000"/>
        </w:rPr>
      </w:pPr>
      <w:r w:rsidRPr="004A12DA">
        <w:rPr>
          <w:rFonts w:ascii="Arial" w:hAnsi="Arial" w:cs="Arial"/>
          <w:b/>
          <w:bCs/>
          <w:color w:val="000000"/>
        </w:rPr>
        <w:t>DA VIGÊNCIA</w:t>
      </w:r>
    </w:p>
    <w:p w:rsidR="002020D6" w:rsidRPr="004A12DA" w:rsidRDefault="002020D6" w:rsidP="002020D6">
      <w:pPr>
        <w:suppressAutoHyphens w:val="0"/>
        <w:spacing w:after="0" w:line="240" w:lineRule="auto"/>
        <w:rPr>
          <w:rFonts w:ascii="Arial" w:hAnsi="Arial" w:cs="Arial"/>
          <w:color w:val="000000"/>
        </w:rPr>
      </w:pPr>
    </w:p>
    <w:p w:rsidR="002020D6" w:rsidRPr="004A12DA" w:rsidRDefault="002020D6" w:rsidP="002020D6">
      <w:pPr>
        <w:spacing w:after="0"/>
        <w:jc w:val="both"/>
        <w:rPr>
          <w:rFonts w:ascii="Arial" w:hAnsi="Arial" w:cs="Arial"/>
          <w:color w:val="000000"/>
        </w:rPr>
      </w:pPr>
      <w:r w:rsidRPr="004A12DA">
        <w:rPr>
          <w:rFonts w:ascii="Arial" w:hAnsi="Arial" w:cs="Arial"/>
          <w:b/>
          <w:bCs/>
          <w:color w:val="000000"/>
        </w:rPr>
        <w:t xml:space="preserve">2.1. </w:t>
      </w:r>
      <w:r w:rsidRPr="004A12DA">
        <w:rPr>
          <w:rFonts w:ascii="Arial" w:hAnsi="Arial" w:cs="Arial"/>
          <w:color w:val="000000"/>
        </w:rPr>
        <w:t>O presente instrumento terá a vigência</w:t>
      </w:r>
      <w:r w:rsidR="00325893">
        <w:rPr>
          <w:rFonts w:ascii="Arial" w:hAnsi="Arial" w:cs="Arial"/>
          <w:color w:val="000000"/>
        </w:rPr>
        <w:t xml:space="preserve"> de 12 (doze</w:t>
      </w:r>
      <w:r w:rsidRPr="004A12DA">
        <w:rPr>
          <w:rFonts w:ascii="Arial" w:hAnsi="Arial" w:cs="Arial"/>
          <w:color w:val="000000"/>
        </w:rPr>
        <w:t>)</w:t>
      </w:r>
      <w:r w:rsidR="00325893">
        <w:rPr>
          <w:rFonts w:ascii="Arial" w:hAnsi="Arial" w:cs="Arial"/>
          <w:color w:val="000000"/>
        </w:rPr>
        <w:t xml:space="preserve"> meses a contar da sua assinatura</w:t>
      </w:r>
      <w:r w:rsidRPr="004A12DA">
        <w:rPr>
          <w:rFonts w:ascii="Arial" w:hAnsi="Arial" w:cs="Arial"/>
          <w:color w:val="000000"/>
        </w:rPr>
        <w:t>.</w:t>
      </w:r>
    </w:p>
    <w:p w:rsidR="002020D6" w:rsidRPr="004A12DA" w:rsidRDefault="002020D6" w:rsidP="002020D6">
      <w:pPr>
        <w:jc w:val="both"/>
        <w:rPr>
          <w:rFonts w:ascii="Arial" w:hAnsi="Arial" w:cs="Arial"/>
          <w:color w:val="000000"/>
        </w:rPr>
      </w:pPr>
    </w:p>
    <w:p w:rsidR="002020D6" w:rsidRPr="004A12DA" w:rsidRDefault="002020D6" w:rsidP="002020D6">
      <w:pPr>
        <w:spacing w:after="0"/>
        <w:rPr>
          <w:rFonts w:ascii="Arial" w:hAnsi="Arial" w:cs="Arial"/>
          <w:b/>
          <w:bCs/>
          <w:color w:val="000000"/>
        </w:rPr>
      </w:pPr>
      <w:r w:rsidRPr="004A12DA">
        <w:rPr>
          <w:rFonts w:ascii="Arial" w:hAnsi="Arial" w:cs="Arial"/>
          <w:b/>
          <w:bCs/>
          <w:color w:val="000000"/>
        </w:rPr>
        <w:t>3. DO PREÇO</w:t>
      </w:r>
    </w:p>
    <w:p w:rsidR="002020D6" w:rsidRPr="004A12DA" w:rsidRDefault="002020D6" w:rsidP="002020D6">
      <w:pPr>
        <w:spacing w:after="0"/>
        <w:jc w:val="both"/>
        <w:rPr>
          <w:rFonts w:ascii="Arial" w:hAnsi="Arial" w:cs="Arial"/>
          <w:color w:val="000000"/>
        </w:rPr>
      </w:pPr>
      <w:r w:rsidRPr="004A12DA">
        <w:rPr>
          <w:rFonts w:ascii="Arial" w:hAnsi="Arial" w:cs="Arial"/>
          <w:b/>
          <w:bCs/>
          <w:color w:val="000000"/>
        </w:rPr>
        <w:br/>
        <w:t xml:space="preserve">3.1. </w:t>
      </w:r>
      <w:r w:rsidRPr="004A12DA">
        <w:rPr>
          <w:rFonts w:ascii="Arial" w:hAnsi="Arial" w:cs="Arial"/>
          <w:color w:val="000000"/>
        </w:rPr>
        <w:t>O preço de cada item está especificado no item I deste instrumento.</w:t>
      </w:r>
      <w:r w:rsidRPr="004A12DA">
        <w:rPr>
          <w:rFonts w:ascii="Arial" w:hAnsi="Arial" w:cs="Arial"/>
          <w:color w:val="000000"/>
        </w:rPr>
        <w:br/>
      </w:r>
      <w:r w:rsidRPr="004A12DA">
        <w:rPr>
          <w:rFonts w:ascii="Arial" w:hAnsi="Arial" w:cs="Arial"/>
          <w:b/>
          <w:bCs/>
          <w:color w:val="000000"/>
        </w:rPr>
        <w:t xml:space="preserve">3.2. </w:t>
      </w:r>
      <w:r w:rsidRPr="004A12DA">
        <w:rPr>
          <w:rFonts w:ascii="Arial" w:hAnsi="Arial" w:cs="Arial"/>
          <w:color w:val="000000"/>
        </w:rPr>
        <w:t>A existência de preços registrados não obriga o MUNICÍPIO a firmar as contratações que deles poderão advir, sem que caiba direito à indenização de qualquer espécie. Fica facultada a utilização de outros meios, respeitada a legislação pertinente às licitações e ao sistema de registro de preços, assegurando-se ao beneficiário do registro preferência em igualdade de condições.</w:t>
      </w:r>
    </w:p>
    <w:p w:rsidR="002020D6" w:rsidRPr="004A12DA" w:rsidRDefault="002020D6" w:rsidP="002020D6">
      <w:pPr>
        <w:jc w:val="both"/>
        <w:rPr>
          <w:rFonts w:ascii="Arial" w:hAnsi="Arial" w:cs="Arial"/>
          <w:color w:val="000000"/>
        </w:rPr>
      </w:pPr>
    </w:p>
    <w:p w:rsidR="002020D6" w:rsidRPr="004A12DA" w:rsidRDefault="002020D6" w:rsidP="002020D6">
      <w:pPr>
        <w:rPr>
          <w:rFonts w:ascii="Arial" w:hAnsi="Arial" w:cs="Arial"/>
          <w:b/>
          <w:bCs/>
          <w:color w:val="000000"/>
        </w:rPr>
      </w:pPr>
      <w:r w:rsidRPr="004A12DA">
        <w:rPr>
          <w:rFonts w:ascii="Arial" w:hAnsi="Arial" w:cs="Arial"/>
          <w:b/>
          <w:bCs/>
          <w:color w:val="000000"/>
        </w:rPr>
        <w:t>4. DA ENTREGA</w:t>
      </w:r>
    </w:p>
    <w:p w:rsidR="0026603E" w:rsidRPr="00C80CC9" w:rsidRDefault="002020D6" w:rsidP="0026603E">
      <w:pPr>
        <w:suppressAutoHyphens w:val="0"/>
        <w:spacing w:before="120" w:after="0" w:line="360" w:lineRule="auto"/>
        <w:jc w:val="both"/>
        <w:rPr>
          <w:rFonts w:ascii="Arial" w:hAnsi="Arial" w:cs="Arial"/>
          <w:szCs w:val="22"/>
        </w:rPr>
      </w:pPr>
      <w:r w:rsidRPr="004A12DA">
        <w:rPr>
          <w:rFonts w:ascii="Arial" w:hAnsi="Arial" w:cs="Arial"/>
          <w:b/>
          <w:bCs/>
          <w:color w:val="000000"/>
        </w:rPr>
        <w:t>4</w:t>
      </w:r>
      <w:r w:rsidRPr="004A12DA">
        <w:rPr>
          <w:rFonts w:ascii="Arial" w:hAnsi="Arial" w:cs="Arial"/>
          <w:b/>
        </w:rPr>
        <w:t xml:space="preserve">.1 </w:t>
      </w:r>
      <w:r w:rsidR="0026603E" w:rsidRPr="00C80CC9">
        <w:rPr>
          <w:rFonts w:ascii="Arial" w:hAnsi="Arial" w:cs="Arial"/>
        </w:rPr>
        <w:t>A entrega dos produtos deverá ser realizada em até 02 (duas) horas após a solicitação,</w:t>
      </w:r>
      <w:r w:rsidR="0026603E" w:rsidRPr="00C80CC9">
        <w:rPr>
          <w:rFonts w:ascii="Arial" w:hAnsi="Arial" w:cs="Arial"/>
          <w:spacing w:val="1"/>
        </w:rPr>
        <w:t xml:space="preserve"> </w:t>
      </w:r>
      <w:r w:rsidR="0026603E" w:rsidRPr="00C80CC9">
        <w:rPr>
          <w:rFonts w:ascii="Arial" w:hAnsi="Arial" w:cs="Arial"/>
        </w:rPr>
        <w:t>devendo</w:t>
      </w:r>
      <w:r w:rsidR="0026603E" w:rsidRPr="00C80CC9">
        <w:rPr>
          <w:rFonts w:ascii="Arial" w:hAnsi="Arial" w:cs="Arial"/>
          <w:spacing w:val="1"/>
        </w:rPr>
        <w:t xml:space="preserve"> </w:t>
      </w:r>
      <w:r w:rsidR="0026603E" w:rsidRPr="00C80CC9">
        <w:rPr>
          <w:rFonts w:ascii="Arial" w:hAnsi="Arial" w:cs="Arial"/>
        </w:rPr>
        <w:t>ser</w:t>
      </w:r>
      <w:r w:rsidR="0026603E" w:rsidRPr="00C80CC9">
        <w:rPr>
          <w:rFonts w:ascii="Arial" w:hAnsi="Arial" w:cs="Arial"/>
          <w:spacing w:val="1"/>
        </w:rPr>
        <w:t xml:space="preserve"> </w:t>
      </w:r>
      <w:r w:rsidR="0026603E" w:rsidRPr="00C80CC9">
        <w:rPr>
          <w:rFonts w:ascii="Arial" w:hAnsi="Arial" w:cs="Arial"/>
        </w:rPr>
        <w:t>entregue</w:t>
      </w:r>
      <w:r w:rsidR="0026603E" w:rsidRPr="00C80CC9">
        <w:rPr>
          <w:rFonts w:ascii="Arial" w:hAnsi="Arial" w:cs="Arial"/>
          <w:spacing w:val="1"/>
        </w:rPr>
        <w:t xml:space="preserve"> </w:t>
      </w:r>
      <w:r w:rsidR="0026603E" w:rsidRPr="00C80CC9">
        <w:rPr>
          <w:rFonts w:ascii="Arial" w:hAnsi="Arial" w:cs="Arial"/>
        </w:rPr>
        <w:t>livre</w:t>
      </w:r>
      <w:r w:rsidR="0026603E" w:rsidRPr="00C80CC9">
        <w:rPr>
          <w:rFonts w:ascii="Arial" w:hAnsi="Arial" w:cs="Arial"/>
          <w:spacing w:val="1"/>
        </w:rPr>
        <w:t xml:space="preserve"> </w:t>
      </w:r>
      <w:r w:rsidR="0026603E" w:rsidRPr="00C80CC9">
        <w:rPr>
          <w:rFonts w:ascii="Arial" w:hAnsi="Arial" w:cs="Arial"/>
        </w:rPr>
        <w:t>de</w:t>
      </w:r>
      <w:r w:rsidR="0026603E" w:rsidRPr="00C80CC9">
        <w:rPr>
          <w:rFonts w:ascii="Arial" w:hAnsi="Arial" w:cs="Arial"/>
          <w:spacing w:val="1"/>
        </w:rPr>
        <w:t xml:space="preserve"> </w:t>
      </w:r>
      <w:r w:rsidR="0026603E" w:rsidRPr="00C80CC9">
        <w:rPr>
          <w:rFonts w:ascii="Arial" w:hAnsi="Arial" w:cs="Arial"/>
        </w:rPr>
        <w:t>frete</w:t>
      </w:r>
      <w:r w:rsidR="0026603E" w:rsidRPr="00C80CC9">
        <w:rPr>
          <w:rFonts w:ascii="Arial" w:hAnsi="Arial" w:cs="Arial"/>
          <w:spacing w:val="1"/>
        </w:rPr>
        <w:t xml:space="preserve"> </w:t>
      </w:r>
      <w:r w:rsidR="0026603E" w:rsidRPr="00C80CC9">
        <w:rPr>
          <w:rFonts w:ascii="Arial" w:hAnsi="Arial" w:cs="Arial"/>
        </w:rPr>
        <w:t>e</w:t>
      </w:r>
      <w:r w:rsidR="0026603E" w:rsidRPr="00C80CC9">
        <w:rPr>
          <w:rFonts w:ascii="Arial" w:hAnsi="Arial" w:cs="Arial"/>
          <w:spacing w:val="1"/>
        </w:rPr>
        <w:t xml:space="preserve"> </w:t>
      </w:r>
      <w:r w:rsidR="0026603E" w:rsidRPr="00C80CC9">
        <w:rPr>
          <w:rFonts w:ascii="Arial" w:hAnsi="Arial" w:cs="Arial"/>
        </w:rPr>
        <w:t>descarga,</w:t>
      </w:r>
      <w:r w:rsidR="0026603E" w:rsidRPr="00C80CC9">
        <w:rPr>
          <w:rFonts w:ascii="Arial" w:hAnsi="Arial" w:cs="Arial"/>
          <w:spacing w:val="1"/>
        </w:rPr>
        <w:t xml:space="preserve"> </w:t>
      </w:r>
      <w:r w:rsidR="0026603E" w:rsidRPr="00C80CC9">
        <w:rPr>
          <w:rFonts w:ascii="Arial" w:hAnsi="Arial" w:cs="Arial"/>
        </w:rPr>
        <w:t>junto</w:t>
      </w:r>
      <w:r w:rsidR="0026603E" w:rsidRPr="00C80CC9">
        <w:rPr>
          <w:rFonts w:ascii="Arial" w:hAnsi="Arial" w:cs="Arial"/>
          <w:spacing w:val="1"/>
        </w:rPr>
        <w:t xml:space="preserve"> </w:t>
      </w:r>
      <w:r w:rsidR="0026603E" w:rsidRPr="00C80CC9">
        <w:rPr>
          <w:rFonts w:ascii="Arial" w:hAnsi="Arial" w:cs="Arial"/>
        </w:rPr>
        <w:t>as</w:t>
      </w:r>
      <w:r w:rsidR="0026603E" w:rsidRPr="00C80CC9">
        <w:rPr>
          <w:rFonts w:ascii="Arial" w:hAnsi="Arial" w:cs="Arial"/>
          <w:spacing w:val="1"/>
        </w:rPr>
        <w:t xml:space="preserve"> </w:t>
      </w:r>
      <w:r w:rsidR="0026603E" w:rsidRPr="00C80CC9">
        <w:rPr>
          <w:rFonts w:ascii="Arial" w:hAnsi="Arial" w:cs="Arial"/>
        </w:rPr>
        <w:t>Secretarias</w:t>
      </w:r>
      <w:r w:rsidR="0026603E" w:rsidRPr="00C80CC9">
        <w:rPr>
          <w:rFonts w:ascii="Arial" w:hAnsi="Arial" w:cs="Arial"/>
          <w:spacing w:val="1"/>
        </w:rPr>
        <w:t xml:space="preserve"> </w:t>
      </w:r>
      <w:r w:rsidR="0026603E" w:rsidRPr="00C80CC9">
        <w:rPr>
          <w:rFonts w:ascii="Arial" w:hAnsi="Arial" w:cs="Arial"/>
        </w:rPr>
        <w:t>Municipais,</w:t>
      </w:r>
      <w:r w:rsidR="0026603E" w:rsidRPr="00C80CC9">
        <w:rPr>
          <w:rFonts w:ascii="Arial" w:hAnsi="Arial" w:cs="Arial"/>
          <w:spacing w:val="1"/>
        </w:rPr>
        <w:t xml:space="preserve"> </w:t>
      </w:r>
      <w:r w:rsidR="0026603E" w:rsidRPr="00C80CC9">
        <w:rPr>
          <w:rFonts w:ascii="Arial" w:hAnsi="Arial" w:cs="Arial"/>
        </w:rPr>
        <w:t>Setores</w:t>
      </w:r>
      <w:r w:rsidR="0026603E" w:rsidRPr="00C80CC9">
        <w:rPr>
          <w:rFonts w:ascii="Arial" w:hAnsi="Arial" w:cs="Arial"/>
          <w:spacing w:val="1"/>
        </w:rPr>
        <w:t xml:space="preserve"> </w:t>
      </w:r>
      <w:r w:rsidR="0026603E" w:rsidRPr="00C80CC9">
        <w:rPr>
          <w:rFonts w:ascii="Arial" w:hAnsi="Arial" w:cs="Arial"/>
        </w:rPr>
        <w:t>Subordinados e Câmara Municipal de Vereadores de Guarani das Missões/RS, localizados no</w:t>
      </w:r>
      <w:r w:rsidR="0026603E" w:rsidRPr="00C80CC9">
        <w:rPr>
          <w:rFonts w:ascii="Arial" w:hAnsi="Arial" w:cs="Arial"/>
          <w:spacing w:val="1"/>
        </w:rPr>
        <w:t xml:space="preserve"> </w:t>
      </w:r>
      <w:r w:rsidR="0026603E" w:rsidRPr="00C80CC9">
        <w:rPr>
          <w:rFonts w:ascii="Arial" w:hAnsi="Arial" w:cs="Arial"/>
        </w:rPr>
        <w:t>perímetro</w:t>
      </w:r>
      <w:r w:rsidR="0026603E" w:rsidRPr="00C80CC9">
        <w:rPr>
          <w:rFonts w:ascii="Arial" w:hAnsi="Arial" w:cs="Arial"/>
          <w:spacing w:val="1"/>
        </w:rPr>
        <w:t xml:space="preserve"> </w:t>
      </w:r>
      <w:r w:rsidR="0026603E" w:rsidRPr="00C80CC9">
        <w:rPr>
          <w:rFonts w:ascii="Arial" w:hAnsi="Arial" w:cs="Arial"/>
        </w:rPr>
        <w:t>urbano</w:t>
      </w:r>
      <w:r w:rsidR="0026603E" w:rsidRPr="00C80CC9">
        <w:rPr>
          <w:rFonts w:ascii="Arial" w:hAnsi="Arial" w:cs="Arial"/>
          <w:spacing w:val="1"/>
        </w:rPr>
        <w:t xml:space="preserve"> </w:t>
      </w:r>
      <w:r w:rsidR="0026603E" w:rsidRPr="00C80CC9">
        <w:rPr>
          <w:rFonts w:ascii="Arial" w:hAnsi="Arial" w:cs="Arial"/>
        </w:rPr>
        <w:t>de</w:t>
      </w:r>
      <w:r w:rsidR="0026603E" w:rsidRPr="00C80CC9">
        <w:rPr>
          <w:rFonts w:ascii="Arial" w:hAnsi="Arial" w:cs="Arial"/>
          <w:spacing w:val="1"/>
        </w:rPr>
        <w:t xml:space="preserve"> </w:t>
      </w:r>
      <w:r w:rsidR="0026603E" w:rsidRPr="00C80CC9">
        <w:rPr>
          <w:rFonts w:ascii="Arial" w:hAnsi="Arial" w:cs="Arial"/>
        </w:rPr>
        <w:t>Guarani</w:t>
      </w:r>
      <w:r w:rsidR="0026603E" w:rsidRPr="00C80CC9">
        <w:rPr>
          <w:rFonts w:ascii="Arial" w:hAnsi="Arial" w:cs="Arial"/>
          <w:spacing w:val="1"/>
        </w:rPr>
        <w:t xml:space="preserve"> </w:t>
      </w:r>
      <w:r w:rsidR="0026603E" w:rsidRPr="00C80CC9">
        <w:rPr>
          <w:rFonts w:ascii="Arial" w:hAnsi="Arial" w:cs="Arial"/>
        </w:rPr>
        <w:t>das</w:t>
      </w:r>
      <w:r w:rsidR="0026603E" w:rsidRPr="00C80CC9">
        <w:rPr>
          <w:rFonts w:ascii="Arial" w:hAnsi="Arial" w:cs="Arial"/>
          <w:spacing w:val="1"/>
        </w:rPr>
        <w:t xml:space="preserve"> </w:t>
      </w:r>
      <w:r w:rsidR="0026603E" w:rsidRPr="00C80CC9">
        <w:rPr>
          <w:rFonts w:ascii="Arial" w:hAnsi="Arial" w:cs="Arial"/>
        </w:rPr>
        <w:t>Missões/RS</w:t>
      </w:r>
      <w:r w:rsidR="0026603E" w:rsidRPr="00C80CC9">
        <w:rPr>
          <w:rFonts w:ascii="Arial" w:hAnsi="Arial" w:cs="Arial"/>
          <w:spacing w:val="1"/>
        </w:rPr>
        <w:t xml:space="preserve"> </w:t>
      </w:r>
      <w:r w:rsidR="0026603E" w:rsidRPr="00C80CC9">
        <w:rPr>
          <w:rFonts w:ascii="Arial" w:hAnsi="Arial" w:cs="Arial"/>
          <w:b/>
          <w:u w:val="thick"/>
        </w:rPr>
        <w:t>e</w:t>
      </w:r>
      <w:r w:rsidR="0026603E" w:rsidRPr="00C80CC9">
        <w:rPr>
          <w:rFonts w:ascii="Arial" w:hAnsi="Arial" w:cs="Arial"/>
          <w:b/>
          <w:spacing w:val="1"/>
          <w:u w:val="thick"/>
        </w:rPr>
        <w:t xml:space="preserve"> </w:t>
      </w:r>
      <w:r w:rsidR="0026603E" w:rsidRPr="00C80CC9">
        <w:rPr>
          <w:rFonts w:ascii="Arial" w:hAnsi="Arial" w:cs="Arial"/>
          <w:b/>
          <w:u w:val="thick"/>
        </w:rPr>
        <w:t>também</w:t>
      </w:r>
      <w:r w:rsidR="0026603E" w:rsidRPr="00C80CC9">
        <w:rPr>
          <w:rFonts w:ascii="Arial" w:hAnsi="Arial" w:cs="Arial"/>
          <w:b/>
          <w:spacing w:val="1"/>
          <w:u w:val="thick"/>
        </w:rPr>
        <w:t xml:space="preserve"> </w:t>
      </w:r>
      <w:r w:rsidR="0026603E" w:rsidRPr="00C80CC9">
        <w:rPr>
          <w:rFonts w:ascii="Arial" w:hAnsi="Arial" w:cs="Arial"/>
          <w:b/>
          <w:u w:val="thick"/>
        </w:rPr>
        <w:t>junto</w:t>
      </w:r>
      <w:r w:rsidR="0026603E" w:rsidRPr="00C80CC9">
        <w:rPr>
          <w:rFonts w:ascii="Arial" w:hAnsi="Arial" w:cs="Arial"/>
          <w:b/>
          <w:spacing w:val="1"/>
          <w:u w:val="thick"/>
        </w:rPr>
        <w:t xml:space="preserve"> </w:t>
      </w:r>
      <w:r w:rsidR="0026603E" w:rsidRPr="00C80CC9">
        <w:rPr>
          <w:rFonts w:ascii="Arial" w:hAnsi="Arial" w:cs="Arial"/>
          <w:b/>
          <w:u w:val="thick"/>
        </w:rPr>
        <w:t>as</w:t>
      </w:r>
      <w:r w:rsidR="0026603E" w:rsidRPr="00C80CC9">
        <w:rPr>
          <w:rFonts w:ascii="Arial" w:hAnsi="Arial" w:cs="Arial"/>
          <w:b/>
          <w:spacing w:val="1"/>
          <w:u w:val="thick"/>
        </w:rPr>
        <w:t xml:space="preserve"> </w:t>
      </w:r>
      <w:r w:rsidR="0026603E" w:rsidRPr="00C80CC9">
        <w:rPr>
          <w:rFonts w:ascii="Arial" w:hAnsi="Arial" w:cs="Arial"/>
          <w:b/>
          <w:u w:val="thick"/>
        </w:rPr>
        <w:t>Escolas</w:t>
      </w:r>
      <w:r w:rsidR="0026603E" w:rsidRPr="00C80CC9">
        <w:rPr>
          <w:rFonts w:ascii="Arial" w:hAnsi="Arial" w:cs="Arial"/>
          <w:b/>
          <w:spacing w:val="1"/>
          <w:u w:val="thick"/>
        </w:rPr>
        <w:t xml:space="preserve"> </w:t>
      </w:r>
      <w:r w:rsidR="0026603E" w:rsidRPr="00C80CC9">
        <w:rPr>
          <w:rFonts w:ascii="Arial" w:hAnsi="Arial" w:cs="Arial"/>
          <w:b/>
          <w:u w:val="thick"/>
        </w:rPr>
        <w:t>Municipais</w:t>
      </w:r>
      <w:r w:rsidR="0026603E" w:rsidRPr="00C80CC9">
        <w:rPr>
          <w:rFonts w:ascii="Arial" w:hAnsi="Arial" w:cs="Arial"/>
          <w:b/>
          <w:spacing w:val="1"/>
        </w:rPr>
        <w:t xml:space="preserve"> </w:t>
      </w:r>
      <w:r w:rsidR="0026603E" w:rsidRPr="00C80CC9">
        <w:rPr>
          <w:rFonts w:ascii="Arial" w:hAnsi="Arial" w:cs="Arial"/>
          <w:b/>
          <w:w w:val="95"/>
          <w:u w:val="thick"/>
        </w:rPr>
        <w:t>localizadas</w:t>
      </w:r>
      <w:r w:rsidR="0026603E" w:rsidRPr="00C80CC9">
        <w:rPr>
          <w:rFonts w:ascii="Arial" w:hAnsi="Arial" w:cs="Arial"/>
          <w:b/>
          <w:spacing w:val="21"/>
          <w:w w:val="95"/>
          <w:u w:val="thick"/>
        </w:rPr>
        <w:t xml:space="preserve"> </w:t>
      </w:r>
      <w:r w:rsidR="0026603E" w:rsidRPr="00C80CC9">
        <w:rPr>
          <w:rFonts w:ascii="Arial" w:hAnsi="Arial" w:cs="Arial"/>
          <w:b/>
          <w:w w:val="95"/>
          <w:u w:val="thick"/>
        </w:rPr>
        <w:t>no</w:t>
      </w:r>
      <w:r w:rsidR="0026603E" w:rsidRPr="00C80CC9">
        <w:rPr>
          <w:rFonts w:ascii="Arial" w:hAnsi="Arial" w:cs="Arial"/>
          <w:b/>
          <w:spacing w:val="22"/>
          <w:w w:val="95"/>
          <w:u w:val="thick"/>
        </w:rPr>
        <w:t xml:space="preserve"> </w:t>
      </w:r>
      <w:r w:rsidR="0026603E" w:rsidRPr="00C80CC9">
        <w:rPr>
          <w:rFonts w:ascii="Arial" w:hAnsi="Arial" w:cs="Arial"/>
          <w:b/>
          <w:w w:val="95"/>
          <w:u w:val="thick"/>
        </w:rPr>
        <w:t>interior</w:t>
      </w:r>
      <w:r w:rsidR="0026603E" w:rsidRPr="00C80CC9">
        <w:rPr>
          <w:rFonts w:ascii="Arial" w:hAnsi="Arial" w:cs="Arial"/>
          <w:b/>
          <w:spacing w:val="21"/>
          <w:w w:val="95"/>
          <w:u w:val="thick"/>
        </w:rPr>
        <w:t xml:space="preserve"> </w:t>
      </w:r>
      <w:r w:rsidR="0026603E" w:rsidRPr="00C80CC9">
        <w:rPr>
          <w:rFonts w:ascii="Arial" w:hAnsi="Arial" w:cs="Arial"/>
          <w:b/>
          <w:w w:val="95"/>
          <w:u w:val="thick"/>
        </w:rPr>
        <w:t>(zona</w:t>
      </w:r>
      <w:r w:rsidR="0026603E" w:rsidRPr="00C80CC9">
        <w:rPr>
          <w:rFonts w:ascii="Arial" w:hAnsi="Arial" w:cs="Arial"/>
          <w:b/>
          <w:spacing w:val="22"/>
          <w:w w:val="95"/>
          <w:u w:val="thick"/>
        </w:rPr>
        <w:t xml:space="preserve"> </w:t>
      </w:r>
      <w:r w:rsidR="0026603E" w:rsidRPr="00C80CC9">
        <w:rPr>
          <w:rFonts w:ascii="Arial" w:hAnsi="Arial" w:cs="Arial"/>
          <w:b/>
          <w:w w:val="95"/>
          <w:u w:val="thick"/>
        </w:rPr>
        <w:t>rural)</w:t>
      </w:r>
      <w:r w:rsidR="0026603E" w:rsidRPr="00C80CC9">
        <w:rPr>
          <w:rFonts w:ascii="Arial" w:hAnsi="Arial" w:cs="Arial"/>
          <w:b/>
          <w:spacing w:val="21"/>
          <w:w w:val="95"/>
          <w:u w:val="thick"/>
        </w:rPr>
        <w:t xml:space="preserve"> </w:t>
      </w:r>
      <w:r w:rsidR="0026603E" w:rsidRPr="00C80CC9">
        <w:rPr>
          <w:rFonts w:ascii="Arial" w:hAnsi="Arial" w:cs="Arial"/>
          <w:b/>
          <w:w w:val="95"/>
          <w:u w:val="thick"/>
        </w:rPr>
        <w:t>de</w:t>
      </w:r>
      <w:r w:rsidR="0026603E" w:rsidRPr="00C80CC9">
        <w:rPr>
          <w:rFonts w:ascii="Arial" w:hAnsi="Arial" w:cs="Arial"/>
          <w:b/>
          <w:spacing w:val="21"/>
          <w:w w:val="95"/>
          <w:u w:val="thick"/>
        </w:rPr>
        <w:t xml:space="preserve"> </w:t>
      </w:r>
      <w:r w:rsidR="0026603E" w:rsidRPr="00C80CC9">
        <w:rPr>
          <w:rFonts w:ascii="Arial" w:hAnsi="Arial" w:cs="Arial"/>
          <w:b/>
          <w:w w:val="95"/>
          <w:u w:val="thick"/>
        </w:rPr>
        <w:t>Guarani</w:t>
      </w:r>
      <w:r w:rsidR="0026603E" w:rsidRPr="00C80CC9">
        <w:rPr>
          <w:rFonts w:ascii="Arial" w:hAnsi="Arial" w:cs="Arial"/>
          <w:b/>
          <w:spacing w:val="21"/>
          <w:w w:val="95"/>
          <w:u w:val="thick"/>
        </w:rPr>
        <w:t xml:space="preserve"> </w:t>
      </w:r>
      <w:r w:rsidR="0026603E" w:rsidRPr="00C80CC9">
        <w:rPr>
          <w:rFonts w:ascii="Arial" w:hAnsi="Arial" w:cs="Arial"/>
          <w:b/>
          <w:w w:val="95"/>
          <w:u w:val="thick"/>
        </w:rPr>
        <w:t>das</w:t>
      </w:r>
      <w:r w:rsidR="0026603E" w:rsidRPr="00C80CC9">
        <w:rPr>
          <w:rFonts w:ascii="Arial" w:hAnsi="Arial" w:cs="Arial"/>
          <w:b/>
          <w:spacing w:val="24"/>
          <w:w w:val="95"/>
          <w:u w:val="thick"/>
        </w:rPr>
        <w:t xml:space="preserve"> </w:t>
      </w:r>
      <w:r w:rsidR="0026603E" w:rsidRPr="00C80CC9">
        <w:rPr>
          <w:rFonts w:ascii="Arial" w:hAnsi="Arial" w:cs="Arial"/>
          <w:b/>
          <w:w w:val="95"/>
          <w:u w:val="thick"/>
        </w:rPr>
        <w:t>Missões/RS,</w:t>
      </w:r>
      <w:r w:rsidR="0026603E" w:rsidRPr="00C80CC9">
        <w:rPr>
          <w:rFonts w:ascii="Arial" w:hAnsi="Arial" w:cs="Arial"/>
          <w:b/>
          <w:spacing w:val="21"/>
          <w:w w:val="95"/>
          <w:u w:val="thick"/>
        </w:rPr>
        <w:t xml:space="preserve"> </w:t>
      </w:r>
      <w:r w:rsidR="0026603E" w:rsidRPr="00C80CC9">
        <w:rPr>
          <w:rFonts w:ascii="Arial" w:hAnsi="Arial" w:cs="Arial"/>
          <w:b/>
          <w:w w:val="95"/>
          <w:u w:val="thick"/>
        </w:rPr>
        <w:t>livre</w:t>
      </w:r>
      <w:r w:rsidR="0026603E" w:rsidRPr="00C80CC9">
        <w:rPr>
          <w:rFonts w:ascii="Arial" w:hAnsi="Arial" w:cs="Arial"/>
          <w:b/>
          <w:spacing w:val="21"/>
          <w:w w:val="95"/>
          <w:u w:val="thick"/>
        </w:rPr>
        <w:t xml:space="preserve"> </w:t>
      </w:r>
      <w:r w:rsidR="0026603E" w:rsidRPr="00C80CC9">
        <w:rPr>
          <w:rFonts w:ascii="Arial" w:hAnsi="Arial" w:cs="Arial"/>
          <w:b/>
          <w:w w:val="95"/>
          <w:u w:val="thick"/>
        </w:rPr>
        <w:t>de</w:t>
      </w:r>
      <w:r w:rsidR="0026603E" w:rsidRPr="00C80CC9">
        <w:rPr>
          <w:rFonts w:ascii="Arial" w:hAnsi="Arial" w:cs="Arial"/>
          <w:b/>
          <w:spacing w:val="21"/>
          <w:w w:val="95"/>
          <w:u w:val="thick"/>
        </w:rPr>
        <w:t xml:space="preserve"> </w:t>
      </w:r>
      <w:r w:rsidR="0026603E" w:rsidRPr="00C80CC9">
        <w:rPr>
          <w:rFonts w:ascii="Arial" w:hAnsi="Arial" w:cs="Arial"/>
          <w:b/>
          <w:w w:val="95"/>
          <w:u w:val="thick"/>
        </w:rPr>
        <w:t>frete</w:t>
      </w:r>
      <w:r w:rsidR="0026603E" w:rsidRPr="00C80CC9">
        <w:rPr>
          <w:rFonts w:ascii="Arial" w:hAnsi="Arial" w:cs="Arial"/>
          <w:b/>
          <w:spacing w:val="26"/>
          <w:w w:val="95"/>
          <w:u w:val="thick"/>
        </w:rPr>
        <w:t xml:space="preserve"> </w:t>
      </w:r>
      <w:r w:rsidR="0026603E" w:rsidRPr="00C80CC9">
        <w:rPr>
          <w:rFonts w:ascii="Arial" w:hAnsi="Arial" w:cs="Arial"/>
          <w:b/>
          <w:w w:val="95"/>
          <w:u w:val="thick"/>
        </w:rPr>
        <w:t>e</w:t>
      </w:r>
      <w:r w:rsidR="0026603E" w:rsidRPr="00C80CC9">
        <w:rPr>
          <w:rFonts w:ascii="Arial" w:hAnsi="Arial" w:cs="Arial"/>
          <w:b/>
          <w:spacing w:val="3"/>
          <w:w w:val="95"/>
          <w:u w:val="thick"/>
        </w:rPr>
        <w:t xml:space="preserve"> </w:t>
      </w:r>
      <w:r w:rsidR="0026603E" w:rsidRPr="00C80CC9">
        <w:rPr>
          <w:rFonts w:ascii="Arial" w:hAnsi="Arial" w:cs="Arial"/>
          <w:b/>
          <w:w w:val="95"/>
          <w:u w:val="thick"/>
        </w:rPr>
        <w:t>descarga</w:t>
      </w:r>
      <w:r w:rsidR="0026603E" w:rsidRPr="00C80CC9">
        <w:rPr>
          <w:rFonts w:ascii="Arial" w:hAnsi="Arial" w:cs="Arial"/>
          <w:szCs w:val="22"/>
        </w:rPr>
        <w:t xml:space="preserve">. </w:t>
      </w:r>
    </w:p>
    <w:p w:rsidR="00C128C8" w:rsidRDefault="00C128C8" w:rsidP="0026603E">
      <w:pPr>
        <w:suppressAutoHyphens w:val="0"/>
        <w:spacing w:before="120" w:after="0" w:line="360" w:lineRule="auto"/>
        <w:jc w:val="both"/>
        <w:rPr>
          <w:rFonts w:ascii="Arial" w:hAnsi="Arial" w:cs="Arial"/>
          <w:b/>
          <w:bCs/>
          <w:color w:val="000000"/>
        </w:rPr>
      </w:pPr>
    </w:p>
    <w:p w:rsidR="002020D6" w:rsidRPr="004A12DA" w:rsidRDefault="002020D6" w:rsidP="002020D6">
      <w:pPr>
        <w:jc w:val="both"/>
        <w:rPr>
          <w:rFonts w:ascii="Arial" w:hAnsi="Arial" w:cs="Arial"/>
          <w:b/>
          <w:bCs/>
          <w:color w:val="000000"/>
        </w:rPr>
      </w:pPr>
      <w:r w:rsidRPr="004A12DA">
        <w:rPr>
          <w:rFonts w:ascii="Arial" w:hAnsi="Arial" w:cs="Arial"/>
          <w:b/>
          <w:bCs/>
          <w:color w:val="000000"/>
        </w:rPr>
        <w:t>5. DO PAGAMENTO</w:t>
      </w:r>
    </w:p>
    <w:p w:rsidR="002020D6" w:rsidRPr="004A12DA" w:rsidRDefault="002020D6" w:rsidP="002020D6">
      <w:pPr>
        <w:tabs>
          <w:tab w:val="left" w:pos="1134"/>
        </w:tabs>
        <w:spacing w:before="120" w:line="360" w:lineRule="auto"/>
        <w:jc w:val="both"/>
        <w:rPr>
          <w:rFonts w:ascii="Arial" w:hAnsi="Arial" w:cs="Arial"/>
        </w:rPr>
      </w:pPr>
      <w:r w:rsidRPr="004A12DA">
        <w:rPr>
          <w:rFonts w:ascii="Arial" w:hAnsi="Arial" w:cs="Arial"/>
          <w:b/>
          <w:bCs/>
          <w:color w:val="000000"/>
        </w:rPr>
        <w:t>5</w:t>
      </w:r>
      <w:r w:rsidRPr="004A12DA">
        <w:rPr>
          <w:rFonts w:ascii="Arial" w:hAnsi="Arial" w:cs="Arial"/>
          <w:b/>
        </w:rPr>
        <w:t>.1.</w:t>
      </w:r>
      <w:r w:rsidRPr="004A12DA">
        <w:rPr>
          <w:rFonts w:ascii="Arial" w:hAnsi="Arial" w:cs="Arial"/>
        </w:rPr>
        <w:t xml:space="preserve"> </w:t>
      </w:r>
      <w:r w:rsidR="00A71F6A" w:rsidRPr="004A12DA">
        <w:rPr>
          <w:rFonts w:ascii="Arial" w:hAnsi="Arial" w:cs="Arial"/>
          <w:szCs w:val="22"/>
        </w:rPr>
        <w:t>O pagamento será efetuado em até 30 (tr</w:t>
      </w:r>
      <w:r w:rsidR="00A71F6A">
        <w:rPr>
          <w:rFonts w:ascii="Arial" w:hAnsi="Arial" w:cs="Arial"/>
          <w:szCs w:val="22"/>
        </w:rPr>
        <w:t xml:space="preserve">inta) dias a contar da entrega </w:t>
      </w:r>
      <w:r w:rsidR="00A71F6A" w:rsidRPr="004A12DA">
        <w:rPr>
          <w:rFonts w:ascii="Arial" w:hAnsi="Arial" w:cs="Arial"/>
          <w:szCs w:val="22"/>
        </w:rPr>
        <w:t>mediante crédito em conta corrente bancária, indicados pelo fornecedor na proposta vencedora ajustada ao lance, contendo a descrição dos produtos, quantidades, banco, código da agência e o número da conta corrente da empresa, para efeito de pagamento preços unitários e o valor total e nota de entrega atestada</w:t>
      </w:r>
      <w:r w:rsidR="00A71F6A">
        <w:rPr>
          <w:rFonts w:ascii="Arial" w:hAnsi="Arial" w:cs="Arial"/>
          <w:szCs w:val="22"/>
        </w:rPr>
        <w:t xml:space="preserve">, </w:t>
      </w:r>
      <w:r w:rsidRPr="004A12DA">
        <w:rPr>
          <w:rFonts w:ascii="Arial" w:hAnsi="Arial" w:cs="Arial"/>
        </w:rPr>
        <w:t>correndo a despesa na dotação orçamentária correspondente.</w:t>
      </w:r>
    </w:p>
    <w:p w:rsidR="002020D6" w:rsidRPr="004A12DA" w:rsidRDefault="002020D6" w:rsidP="002020D6">
      <w:pPr>
        <w:tabs>
          <w:tab w:val="left" w:pos="1134"/>
        </w:tabs>
        <w:spacing w:before="120" w:line="360" w:lineRule="auto"/>
        <w:jc w:val="both"/>
        <w:rPr>
          <w:rFonts w:ascii="Arial" w:hAnsi="Arial" w:cs="Arial"/>
        </w:rPr>
      </w:pPr>
      <w:r w:rsidRPr="004A12DA">
        <w:rPr>
          <w:rFonts w:ascii="Arial" w:hAnsi="Arial" w:cs="Arial"/>
          <w:b/>
        </w:rPr>
        <w:t xml:space="preserve">5.2. </w:t>
      </w:r>
      <w:r w:rsidRPr="004A12DA">
        <w:rPr>
          <w:rFonts w:ascii="Arial" w:hAnsi="Arial" w:cs="Arial"/>
        </w:rPr>
        <w:t>A nota fiscal/fatura emitida pelo fornecedor deverá conter, em local de fácil visualização, a indicação do número do processo, número do pregão eletrônico e ordem de fornecimento (empenho), a fim de se acelerar o trâmite de recebimento do material e posterior liberação do documento fiscal para pagamento.</w:t>
      </w:r>
    </w:p>
    <w:p w:rsidR="002020D6" w:rsidRPr="004A12DA" w:rsidRDefault="002020D6" w:rsidP="002020D6">
      <w:pPr>
        <w:jc w:val="both"/>
        <w:rPr>
          <w:rFonts w:ascii="Arial" w:hAnsi="Arial" w:cs="Arial"/>
          <w:color w:val="000000"/>
        </w:rPr>
      </w:pPr>
    </w:p>
    <w:p w:rsidR="002020D6" w:rsidRPr="004A12DA" w:rsidRDefault="002020D6" w:rsidP="002020D6">
      <w:pPr>
        <w:spacing w:after="0"/>
        <w:jc w:val="both"/>
        <w:rPr>
          <w:rFonts w:ascii="Arial" w:hAnsi="Arial" w:cs="Arial"/>
          <w:b/>
          <w:bCs/>
          <w:color w:val="000000"/>
        </w:rPr>
      </w:pPr>
      <w:r w:rsidRPr="004A12DA">
        <w:rPr>
          <w:rFonts w:ascii="Arial" w:hAnsi="Arial" w:cs="Arial"/>
          <w:b/>
          <w:bCs/>
          <w:color w:val="000000"/>
        </w:rPr>
        <w:t>6. O REAJUSTE E DA ATUALIZAÇÃO DOS PREÇOS</w:t>
      </w:r>
    </w:p>
    <w:p w:rsidR="002020D6" w:rsidRDefault="002020D6" w:rsidP="00DE45D1">
      <w:pPr>
        <w:spacing w:after="0"/>
        <w:jc w:val="both"/>
        <w:rPr>
          <w:rFonts w:ascii="Arial" w:hAnsi="Arial" w:cs="Arial"/>
          <w:color w:val="000000"/>
        </w:rPr>
      </w:pPr>
      <w:r w:rsidRPr="004A12DA">
        <w:rPr>
          <w:rFonts w:ascii="Arial" w:hAnsi="Arial" w:cs="Arial"/>
          <w:b/>
          <w:bCs/>
          <w:color w:val="000000"/>
        </w:rPr>
        <w:br/>
        <w:t xml:space="preserve">6.1. </w:t>
      </w:r>
      <w:r w:rsidRPr="004A12DA">
        <w:rPr>
          <w:rFonts w:ascii="Arial" w:hAnsi="Arial" w:cs="Arial"/>
          <w:color w:val="000000"/>
        </w:rPr>
        <w:t>Não será concedido reajuste pelo período inferior a um ano, a não ser que haja disciplinamento diverso oriundo de legislação federal.</w:t>
      </w:r>
      <w:r w:rsidRPr="004A12DA">
        <w:rPr>
          <w:rFonts w:ascii="Arial" w:hAnsi="Arial" w:cs="Arial"/>
          <w:color w:val="000000"/>
        </w:rPr>
        <w:br/>
      </w:r>
      <w:r w:rsidRPr="004A12DA">
        <w:rPr>
          <w:rFonts w:ascii="Arial" w:hAnsi="Arial" w:cs="Arial"/>
          <w:b/>
          <w:bCs/>
          <w:color w:val="000000"/>
        </w:rPr>
        <w:t xml:space="preserve">6.1.1. </w:t>
      </w:r>
      <w:r w:rsidRPr="004A12DA">
        <w:rPr>
          <w:rFonts w:ascii="Arial" w:hAnsi="Arial" w:cs="Arial"/>
          <w:color w:val="000000"/>
        </w:rPr>
        <w:t>Na hipótese de concessão de reajuste, este será feito pelo INPC.</w:t>
      </w:r>
      <w:r w:rsidRPr="004A12DA">
        <w:rPr>
          <w:rFonts w:ascii="Arial" w:hAnsi="Arial" w:cs="Arial"/>
          <w:color w:val="000000"/>
        </w:rPr>
        <w:br/>
      </w:r>
      <w:r w:rsidRPr="004A12DA">
        <w:rPr>
          <w:rFonts w:ascii="Arial" w:hAnsi="Arial" w:cs="Arial"/>
          <w:b/>
          <w:bCs/>
          <w:color w:val="000000"/>
        </w:rPr>
        <w:t xml:space="preserve">6.2. </w:t>
      </w:r>
      <w:r w:rsidRPr="004A12DA">
        <w:rPr>
          <w:rFonts w:ascii="Arial" w:hAnsi="Arial" w:cs="Arial"/>
          <w:color w:val="000000"/>
        </w:rPr>
        <w:t xml:space="preserve">O beneficiário do registro, em função da dinâmica do mercado, poderá solicitar a atualização dos preços vigentes através de solicitação formal ao Setor de Licitações da Prefeitura Municipal de Guarani das Missões/RS </w:t>
      </w:r>
      <w:r w:rsidRPr="004A12DA">
        <w:rPr>
          <w:rFonts w:ascii="Arial" w:hAnsi="Arial" w:cs="Arial"/>
          <w:color w:val="000000"/>
        </w:rPr>
        <w:lastRenderedPageBreak/>
        <w:t>desde que acompanhado de documentos que comprovem a procedência do pedido, tais como: notas fiscais da época da abertura da licitação, bem como da época do pedido do realinhamento (atuais), de aquisição dos produtos, matérias primas e componentes, bem como listas de preços, planilhas de custos, no caso de fabricantes, sendo que esta solicitação deverá ser encaminhada para o Setor de licitações, localizada na Rua Boa Vista, 265. Até a decisão final do órgão gerenciador, a qual deverá ser proferida em até 03 (três) dias uteis a contar da entrega completa de toda a documentação comprobatória, não poderá haver interrupção do fornecimento sob pena das aplicações das sanções previstas neste Edital.</w:t>
      </w:r>
      <w:r w:rsidRPr="004A12DA">
        <w:rPr>
          <w:rFonts w:ascii="Arial" w:hAnsi="Arial" w:cs="Arial"/>
          <w:color w:val="000000"/>
        </w:rPr>
        <w:br/>
      </w:r>
      <w:r w:rsidRPr="004A12DA">
        <w:rPr>
          <w:rFonts w:ascii="Arial" w:hAnsi="Arial" w:cs="Arial"/>
          <w:b/>
          <w:bCs/>
          <w:color w:val="000000"/>
        </w:rPr>
        <w:t xml:space="preserve">6.3. </w:t>
      </w:r>
      <w:r w:rsidRPr="004A12DA">
        <w:rPr>
          <w:rFonts w:ascii="Arial" w:hAnsi="Arial" w:cs="Arial"/>
          <w:color w:val="000000"/>
        </w:rPr>
        <w:t>A atualização não poderá ultrapassar o preço praticado no mercado e o preço atualizado dos remanescentes, quando houver.</w:t>
      </w:r>
      <w:r w:rsidRPr="004A12DA">
        <w:rPr>
          <w:rFonts w:ascii="Arial" w:hAnsi="Arial" w:cs="Arial"/>
          <w:color w:val="000000"/>
        </w:rPr>
        <w:br/>
      </w:r>
      <w:r w:rsidRPr="004A12DA">
        <w:rPr>
          <w:rFonts w:ascii="Arial" w:hAnsi="Arial" w:cs="Arial"/>
          <w:b/>
          <w:bCs/>
          <w:color w:val="000000"/>
        </w:rPr>
        <w:t xml:space="preserve">6.4. </w:t>
      </w:r>
      <w:r w:rsidRPr="004A12DA">
        <w:rPr>
          <w:rFonts w:ascii="Arial" w:hAnsi="Arial" w:cs="Arial"/>
          <w:color w:val="000000"/>
        </w:rPr>
        <w:t>Independentemente da solicitação de que trata o item 6.2, a Comissão poderá, na vigência do registro, solicitar a redução dos preços registrados, garantida a prévia-defesa do beneficiário do registro, e de conformidade com os parâmetros de pesquisa de mercado realizada ou quando alterações conjunturais provocarem a redução dos preços praticados no mercado nacional e/ou internacional, sendo que o novo preço fixado será válido a partir da publicação n</w:t>
      </w:r>
      <w:r w:rsidR="00DE45D1">
        <w:rPr>
          <w:rFonts w:ascii="Arial" w:hAnsi="Arial" w:cs="Arial"/>
          <w:color w:val="000000"/>
        </w:rPr>
        <w:t>o site da Prefeitura Municipal.</w:t>
      </w:r>
    </w:p>
    <w:p w:rsidR="00DE45D1" w:rsidRPr="004A12DA" w:rsidRDefault="00DE45D1" w:rsidP="00DE45D1">
      <w:pPr>
        <w:spacing w:after="0"/>
        <w:jc w:val="both"/>
        <w:rPr>
          <w:rFonts w:ascii="Arial" w:hAnsi="Arial" w:cs="Arial"/>
          <w:color w:val="000000"/>
        </w:rPr>
      </w:pPr>
    </w:p>
    <w:p w:rsidR="002020D6" w:rsidRPr="004A12DA" w:rsidRDefault="002020D6" w:rsidP="002020D6">
      <w:pPr>
        <w:jc w:val="both"/>
        <w:rPr>
          <w:rFonts w:ascii="Arial" w:hAnsi="Arial" w:cs="Arial"/>
          <w:b/>
          <w:bCs/>
          <w:color w:val="000000"/>
        </w:rPr>
      </w:pPr>
      <w:r w:rsidRPr="004A12DA">
        <w:rPr>
          <w:rFonts w:ascii="Arial" w:hAnsi="Arial" w:cs="Arial"/>
          <w:b/>
          <w:bCs/>
          <w:color w:val="000000"/>
        </w:rPr>
        <w:t>7. DO CANCELAMENTO DO REGISTRO DO FORNECEDOR</w:t>
      </w:r>
    </w:p>
    <w:p w:rsidR="002020D6" w:rsidRPr="004A12DA" w:rsidRDefault="002020D6" w:rsidP="002020D6">
      <w:pPr>
        <w:jc w:val="both"/>
        <w:rPr>
          <w:rFonts w:ascii="Arial" w:hAnsi="Arial" w:cs="Arial"/>
          <w:color w:val="000000"/>
        </w:rPr>
      </w:pPr>
      <w:r w:rsidRPr="004A12DA">
        <w:rPr>
          <w:rFonts w:ascii="Arial" w:hAnsi="Arial" w:cs="Arial"/>
          <w:b/>
          <w:bCs/>
          <w:color w:val="000000"/>
        </w:rPr>
        <w:t xml:space="preserve">7.1. </w:t>
      </w:r>
      <w:r w:rsidRPr="004A12DA">
        <w:rPr>
          <w:rFonts w:ascii="Arial" w:hAnsi="Arial" w:cs="Arial"/>
          <w:color w:val="000000"/>
        </w:rPr>
        <w:t>O registro do fornecedor poderá ser cancelado, garantida a prévia defesa, no prazo de 05 (cinco) dias úteis, a contar do recebimento da notificação, nas seguintes hipóteses:</w:t>
      </w:r>
      <w:r w:rsidRPr="004A12DA">
        <w:rPr>
          <w:rFonts w:ascii="Arial" w:hAnsi="Arial" w:cs="Arial"/>
          <w:color w:val="000000"/>
        </w:rPr>
        <w:br/>
      </w:r>
      <w:r w:rsidRPr="004A12DA">
        <w:rPr>
          <w:rFonts w:ascii="Arial" w:hAnsi="Arial" w:cs="Arial"/>
          <w:b/>
          <w:bCs/>
          <w:color w:val="000000"/>
        </w:rPr>
        <w:t xml:space="preserve">I </w:t>
      </w:r>
      <w:r w:rsidRPr="004A12DA">
        <w:rPr>
          <w:rFonts w:ascii="Arial" w:hAnsi="Arial" w:cs="Arial"/>
          <w:color w:val="000000"/>
        </w:rPr>
        <w:t>- pela Administração, quando:</w:t>
      </w:r>
      <w:r w:rsidRPr="004A12DA">
        <w:rPr>
          <w:rFonts w:ascii="Arial" w:hAnsi="Arial" w:cs="Arial"/>
          <w:color w:val="000000"/>
        </w:rPr>
        <w:br/>
      </w:r>
      <w:r w:rsidRPr="004A12DA">
        <w:rPr>
          <w:rFonts w:ascii="Arial" w:hAnsi="Arial" w:cs="Arial"/>
          <w:b/>
          <w:bCs/>
          <w:color w:val="000000"/>
        </w:rPr>
        <w:t xml:space="preserve">a) </w:t>
      </w:r>
      <w:r w:rsidRPr="004A12DA">
        <w:rPr>
          <w:rFonts w:ascii="Arial" w:hAnsi="Arial" w:cs="Arial"/>
          <w:color w:val="000000"/>
        </w:rPr>
        <w:t>o fornecedor não cumprir as exigências contidas no edital ou ata de registro de preços;</w:t>
      </w:r>
      <w:r w:rsidRPr="004A12DA">
        <w:rPr>
          <w:rFonts w:ascii="Arial" w:hAnsi="Arial" w:cs="Arial"/>
          <w:color w:val="000000"/>
        </w:rPr>
        <w:br/>
      </w:r>
      <w:r w:rsidRPr="004A12DA">
        <w:rPr>
          <w:rFonts w:ascii="Arial" w:hAnsi="Arial" w:cs="Arial"/>
          <w:b/>
          <w:bCs/>
          <w:color w:val="000000"/>
        </w:rPr>
        <w:t xml:space="preserve">b) </w:t>
      </w:r>
      <w:r w:rsidRPr="004A12DA">
        <w:rPr>
          <w:rFonts w:ascii="Arial" w:hAnsi="Arial" w:cs="Arial"/>
          <w:color w:val="000000"/>
        </w:rPr>
        <w:t>o fornecedor, injustificadamente, deixar de firmar o contrato decorrente do registro de preços;</w:t>
      </w:r>
      <w:r w:rsidRPr="004A12DA">
        <w:rPr>
          <w:rFonts w:ascii="Arial" w:hAnsi="Arial" w:cs="Arial"/>
          <w:color w:val="000000"/>
        </w:rPr>
        <w:br/>
      </w:r>
      <w:r w:rsidRPr="004A12DA">
        <w:rPr>
          <w:rFonts w:ascii="Arial" w:hAnsi="Arial" w:cs="Arial"/>
          <w:b/>
          <w:bCs/>
          <w:color w:val="000000"/>
        </w:rPr>
        <w:t xml:space="preserve">c) </w:t>
      </w:r>
      <w:r w:rsidRPr="004A12DA">
        <w:rPr>
          <w:rFonts w:ascii="Arial" w:hAnsi="Arial" w:cs="Arial"/>
          <w:color w:val="000000"/>
        </w:rPr>
        <w:t>o fornecedor der causa à rescisão administrativa, de contrato decorrente do registro de preços, por um dos motivos elencados no art. 78 e seus incisos da Lei n.º 8.666/93, e alterações posteriores;</w:t>
      </w:r>
      <w:r w:rsidRPr="004A12DA">
        <w:rPr>
          <w:rFonts w:ascii="Arial" w:hAnsi="Arial" w:cs="Arial"/>
          <w:color w:val="000000"/>
        </w:rPr>
        <w:br/>
      </w:r>
      <w:r w:rsidRPr="004A12DA">
        <w:rPr>
          <w:rFonts w:ascii="Arial" w:hAnsi="Arial" w:cs="Arial"/>
          <w:b/>
          <w:bCs/>
          <w:color w:val="000000"/>
        </w:rPr>
        <w:t xml:space="preserve">d) </w:t>
      </w:r>
      <w:r w:rsidRPr="004A12DA">
        <w:rPr>
          <w:rFonts w:ascii="Arial" w:hAnsi="Arial" w:cs="Arial"/>
          <w:color w:val="000000"/>
        </w:rPr>
        <w:t>os preços registrados se apresentarem superiores aos praticados pelo mercado;</w:t>
      </w:r>
      <w:r w:rsidRPr="004A12DA">
        <w:rPr>
          <w:rFonts w:ascii="Arial" w:hAnsi="Arial" w:cs="Arial"/>
          <w:color w:val="000000"/>
        </w:rPr>
        <w:br/>
      </w:r>
      <w:r w:rsidRPr="004A12DA">
        <w:rPr>
          <w:rFonts w:ascii="Arial" w:hAnsi="Arial" w:cs="Arial"/>
          <w:b/>
          <w:bCs/>
          <w:color w:val="000000"/>
        </w:rPr>
        <w:t xml:space="preserve">e) </w:t>
      </w:r>
      <w:r w:rsidRPr="004A12DA">
        <w:rPr>
          <w:rFonts w:ascii="Arial" w:hAnsi="Arial" w:cs="Arial"/>
          <w:color w:val="000000"/>
        </w:rPr>
        <w:t>por razões de interesse público, devidamente fundamentadas na forma do inciso XII do art. 78 da Lei n.º 8.666/93, e alterações posteriores.</w:t>
      </w:r>
      <w:r w:rsidRPr="004A12DA">
        <w:rPr>
          <w:rFonts w:ascii="Arial" w:hAnsi="Arial" w:cs="Arial"/>
          <w:color w:val="000000"/>
        </w:rPr>
        <w:br/>
      </w:r>
      <w:r w:rsidRPr="004A12DA">
        <w:rPr>
          <w:rFonts w:ascii="Arial" w:hAnsi="Arial" w:cs="Arial"/>
          <w:b/>
          <w:bCs/>
          <w:color w:val="000000"/>
        </w:rPr>
        <w:t xml:space="preserve">II </w:t>
      </w:r>
      <w:r w:rsidRPr="004A12DA">
        <w:rPr>
          <w:rFonts w:ascii="Arial" w:hAnsi="Arial" w:cs="Arial"/>
          <w:color w:val="000000"/>
        </w:rPr>
        <w:t>- pelo Fornecedor, quando, mediante solicitação por escrito, comprovar estar impossibilitado de cumprir as exigências do instrumento convocatório que deu origem ao registro de preços.</w:t>
      </w:r>
      <w:r w:rsidRPr="004A12DA">
        <w:rPr>
          <w:rFonts w:ascii="Arial" w:hAnsi="Arial" w:cs="Arial"/>
          <w:color w:val="000000"/>
        </w:rPr>
        <w:br/>
      </w:r>
      <w:r w:rsidRPr="004A12DA">
        <w:rPr>
          <w:rFonts w:ascii="Arial" w:hAnsi="Arial" w:cs="Arial"/>
          <w:b/>
          <w:bCs/>
          <w:color w:val="000000"/>
        </w:rPr>
        <w:t xml:space="preserve">7.2. </w:t>
      </w:r>
      <w:r w:rsidRPr="004A12DA">
        <w:rPr>
          <w:rFonts w:ascii="Arial" w:hAnsi="Arial" w:cs="Arial"/>
          <w:color w:val="000000"/>
        </w:rPr>
        <w:t>O cancelamento será precedido de processo administrativo a ser examinado pelo órgão gerenciador, sendo que a decisão final deverá ser fundamentada.</w:t>
      </w:r>
      <w:r w:rsidRPr="004A12DA">
        <w:rPr>
          <w:rFonts w:ascii="Arial" w:hAnsi="Arial" w:cs="Arial"/>
          <w:color w:val="000000"/>
        </w:rPr>
        <w:br/>
      </w:r>
      <w:r w:rsidRPr="004A12DA">
        <w:rPr>
          <w:rFonts w:ascii="Arial" w:hAnsi="Arial" w:cs="Arial"/>
          <w:b/>
          <w:bCs/>
          <w:color w:val="000000"/>
        </w:rPr>
        <w:t xml:space="preserve">7.3. </w:t>
      </w:r>
      <w:r w:rsidRPr="004A12DA">
        <w:rPr>
          <w:rFonts w:ascii="Arial" w:hAnsi="Arial" w:cs="Arial"/>
          <w:color w:val="000000"/>
        </w:rPr>
        <w:t>A comunicação do cancelamento do registro do fornecedor, nos casos previstos no inciso I do item 7.1, será feita por escrito, juntando-se o comprovante de recebimento.</w:t>
      </w:r>
      <w:r w:rsidRPr="004A12DA">
        <w:rPr>
          <w:rFonts w:ascii="Arial" w:hAnsi="Arial" w:cs="Arial"/>
          <w:color w:val="000000"/>
        </w:rPr>
        <w:br/>
      </w:r>
      <w:r w:rsidRPr="004A12DA">
        <w:rPr>
          <w:rFonts w:ascii="Arial" w:hAnsi="Arial" w:cs="Arial"/>
          <w:b/>
          <w:bCs/>
          <w:color w:val="000000"/>
        </w:rPr>
        <w:t xml:space="preserve">7.4. </w:t>
      </w:r>
      <w:r w:rsidRPr="004A12DA">
        <w:rPr>
          <w:rFonts w:ascii="Arial" w:hAnsi="Arial" w:cs="Arial"/>
          <w:color w:val="000000"/>
        </w:rPr>
        <w:t>No caso do fornecedor encontrar-se em lugar ignorado, incerto ou inacessível, a comunicação será feita por publicação no site da Prefeitura Municipal de Guarani das Missões/RS, considerando-se cancelado o registro do fornecedor, a partir do quinto dia útil, contado da publicação.</w:t>
      </w:r>
      <w:r w:rsidRPr="004A12DA">
        <w:rPr>
          <w:rFonts w:ascii="Arial" w:hAnsi="Arial" w:cs="Arial"/>
          <w:color w:val="000000"/>
        </w:rPr>
        <w:br/>
      </w:r>
      <w:r w:rsidRPr="004A12DA">
        <w:rPr>
          <w:rFonts w:ascii="Arial" w:hAnsi="Arial" w:cs="Arial"/>
          <w:b/>
          <w:bCs/>
          <w:color w:val="000000"/>
        </w:rPr>
        <w:t xml:space="preserve">7.5. </w:t>
      </w:r>
      <w:r w:rsidRPr="004A12DA">
        <w:rPr>
          <w:rFonts w:ascii="Arial" w:hAnsi="Arial" w:cs="Arial"/>
          <w:color w:val="000000"/>
        </w:rPr>
        <w:t>A solicitação do fornecedor ou prestador de serviços para cancelamento do registro de preços, não o desobriga do fornecimento dos produtos ou da prestação dos serviços, até a decisão final do órgão gerenciador, a qual deverá ser proferida no prazo máximo de 10 (dez) dias, após o envio do pedido contendo toda a documentação comprobatória, facultada à Administração a aplicação das penalidades/sanções previstas no item 10, caso não aceitas as razões do pedido do cancelamento.</w:t>
      </w:r>
    </w:p>
    <w:p w:rsidR="002020D6" w:rsidRPr="004A12DA" w:rsidRDefault="002020D6" w:rsidP="002020D6">
      <w:pPr>
        <w:jc w:val="both"/>
        <w:rPr>
          <w:rFonts w:ascii="Arial" w:hAnsi="Arial" w:cs="Arial"/>
          <w:color w:val="000000"/>
        </w:rPr>
      </w:pPr>
    </w:p>
    <w:p w:rsidR="002020D6" w:rsidRPr="004A12DA" w:rsidRDefault="002020D6" w:rsidP="002020D6">
      <w:pPr>
        <w:spacing w:after="0"/>
        <w:jc w:val="both"/>
        <w:rPr>
          <w:rFonts w:ascii="Arial" w:hAnsi="Arial" w:cs="Arial"/>
          <w:b/>
          <w:bCs/>
          <w:color w:val="000000"/>
        </w:rPr>
      </w:pPr>
      <w:r w:rsidRPr="004A12DA">
        <w:rPr>
          <w:rFonts w:ascii="Arial" w:hAnsi="Arial" w:cs="Arial"/>
          <w:b/>
          <w:bCs/>
          <w:color w:val="000000"/>
        </w:rPr>
        <w:t>8. DAS OBRIGAÇÕES DO FORNECEDOR</w:t>
      </w:r>
    </w:p>
    <w:p w:rsidR="002020D6" w:rsidRPr="004A12DA" w:rsidRDefault="002020D6" w:rsidP="002020D6">
      <w:pPr>
        <w:spacing w:after="0"/>
        <w:jc w:val="both"/>
        <w:rPr>
          <w:rFonts w:ascii="Arial" w:hAnsi="Arial" w:cs="Arial"/>
          <w:b/>
          <w:bCs/>
          <w:color w:val="000000"/>
        </w:rPr>
      </w:pPr>
      <w:r w:rsidRPr="004A12DA">
        <w:rPr>
          <w:rFonts w:ascii="Arial" w:hAnsi="Arial" w:cs="Arial"/>
          <w:b/>
          <w:bCs/>
          <w:color w:val="000000"/>
        </w:rPr>
        <w:br/>
        <w:t xml:space="preserve">8.1. </w:t>
      </w:r>
      <w:r w:rsidRPr="004A12DA">
        <w:rPr>
          <w:rFonts w:ascii="Arial" w:hAnsi="Arial" w:cs="Arial"/>
          <w:color w:val="000000"/>
        </w:rPr>
        <w:t>Submeter-se à fiscalização do órgão responsável pelo recebimento do objeto contratado. Acatando prontamente as exigências e observações da fiscalização do órgão municipal competente.</w:t>
      </w:r>
      <w:r w:rsidRPr="004A12DA">
        <w:rPr>
          <w:rFonts w:ascii="Arial" w:hAnsi="Arial" w:cs="Arial"/>
          <w:color w:val="000000"/>
        </w:rPr>
        <w:br/>
      </w:r>
      <w:r w:rsidRPr="004A12DA">
        <w:rPr>
          <w:rFonts w:ascii="Arial" w:hAnsi="Arial" w:cs="Arial"/>
          <w:b/>
          <w:bCs/>
          <w:color w:val="000000"/>
        </w:rPr>
        <w:t xml:space="preserve">8.2. </w:t>
      </w:r>
      <w:r w:rsidRPr="004A12DA">
        <w:rPr>
          <w:rFonts w:ascii="Arial" w:hAnsi="Arial" w:cs="Arial"/>
          <w:color w:val="000000"/>
        </w:rPr>
        <w:t>Cumprir os prazos estabelecidos neste instrumento.</w:t>
      </w:r>
      <w:r w:rsidRPr="004A12DA">
        <w:rPr>
          <w:rFonts w:ascii="Arial" w:hAnsi="Arial" w:cs="Arial"/>
          <w:color w:val="000000"/>
        </w:rPr>
        <w:br/>
      </w:r>
      <w:r w:rsidRPr="004A12DA">
        <w:rPr>
          <w:rFonts w:ascii="Arial" w:hAnsi="Arial" w:cs="Arial"/>
          <w:b/>
          <w:bCs/>
          <w:color w:val="000000"/>
        </w:rPr>
        <w:t xml:space="preserve">8.3. </w:t>
      </w:r>
      <w:r w:rsidRPr="004A12DA">
        <w:rPr>
          <w:rFonts w:ascii="Arial" w:hAnsi="Arial" w:cs="Arial"/>
          <w:color w:val="000000"/>
        </w:rPr>
        <w:t>Assumir responsabilidades legais, administrativas e técnicas pela execução do fornecimento dos bens adquiridos pelo MUNICÍPIO.</w:t>
      </w:r>
      <w:r w:rsidRPr="004A12DA">
        <w:rPr>
          <w:rFonts w:ascii="Arial" w:hAnsi="Arial" w:cs="Arial"/>
          <w:color w:val="000000"/>
        </w:rPr>
        <w:br/>
      </w:r>
      <w:r w:rsidRPr="004A12DA">
        <w:rPr>
          <w:rFonts w:ascii="Arial" w:hAnsi="Arial" w:cs="Arial"/>
          <w:b/>
          <w:bCs/>
          <w:color w:val="000000"/>
        </w:rPr>
        <w:t xml:space="preserve">8.4. </w:t>
      </w:r>
      <w:r w:rsidRPr="004A12DA">
        <w:rPr>
          <w:rFonts w:ascii="Arial" w:hAnsi="Arial" w:cs="Arial"/>
          <w:color w:val="000000"/>
        </w:rPr>
        <w:t>Pagar todos os tributos devidos, referentes à execução contratual.</w:t>
      </w:r>
      <w:r w:rsidRPr="004A12DA">
        <w:rPr>
          <w:rFonts w:ascii="Arial" w:hAnsi="Arial" w:cs="Arial"/>
          <w:color w:val="000000"/>
        </w:rPr>
        <w:br/>
      </w:r>
      <w:r w:rsidRPr="004A12DA">
        <w:rPr>
          <w:rFonts w:ascii="Arial" w:hAnsi="Arial" w:cs="Arial"/>
          <w:b/>
          <w:bCs/>
          <w:color w:val="000000"/>
        </w:rPr>
        <w:t xml:space="preserve">8.5. </w:t>
      </w:r>
      <w:r w:rsidRPr="004A12DA">
        <w:rPr>
          <w:rFonts w:ascii="Arial" w:hAnsi="Arial" w:cs="Arial"/>
          <w:color w:val="000000"/>
        </w:rPr>
        <w:t xml:space="preserve">Responsabilizar-se, civil e/ou criminalmente, por todos os atos e omissões que seus empregados direta ou </w:t>
      </w:r>
      <w:r w:rsidRPr="004A12DA">
        <w:rPr>
          <w:rFonts w:ascii="Arial" w:hAnsi="Arial" w:cs="Arial"/>
          <w:color w:val="000000"/>
        </w:rPr>
        <w:lastRenderedPageBreak/>
        <w:t>indiretamente, cometerem na área de fornecimento do objeto contratado, indenizando, se for o caso, a parte prejudicada.</w:t>
      </w:r>
      <w:r w:rsidRPr="004A12DA">
        <w:rPr>
          <w:rFonts w:ascii="Arial" w:hAnsi="Arial" w:cs="Arial"/>
          <w:color w:val="000000"/>
        </w:rPr>
        <w:br/>
      </w:r>
      <w:r w:rsidRPr="004A12DA">
        <w:rPr>
          <w:rFonts w:ascii="Arial" w:hAnsi="Arial" w:cs="Arial"/>
          <w:b/>
          <w:bCs/>
          <w:color w:val="000000"/>
        </w:rPr>
        <w:t xml:space="preserve">8.6. </w:t>
      </w:r>
      <w:r w:rsidRPr="004A12DA">
        <w:rPr>
          <w:rFonts w:ascii="Arial" w:hAnsi="Arial" w:cs="Arial"/>
          <w:color w:val="000000"/>
        </w:rPr>
        <w:t>Providenciar as autorizações que se fizerem necessárias às atividades do fornecimento, junto aos órgãos competentes.</w:t>
      </w:r>
      <w:r w:rsidRPr="004A12DA">
        <w:rPr>
          <w:rFonts w:ascii="Arial" w:hAnsi="Arial" w:cs="Arial"/>
          <w:color w:val="000000"/>
        </w:rPr>
        <w:br/>
      </w:r>
      <w:r w:rsidRPr="004A12DA">
        <w:rPr>
          <w:rFonts w:ascii="Arial" w:hAnsi="Arial" w:cs="Arial"/>
          <w:b/>
          <w:bCs/>
          <w:color w:val="000000"/>
        </w:rPr>
        <w:t xml:space="preserve">8.7. </w:t>
      </w:r>
      <w:r w:rsidRPr="004A12DA">
        <w:rPr>
          <w:rFonts w:ascii="Arial" w:hAnsi="Arial" w:cs="Arial"/>
          <w:color w:val="000000"/>
        </w:rPr>
        <w:t>Consultar o órgão fiscalizador, com antecedência, quando houver necessidade de verificação de qualquer situação, a fim de não causar transtorno ou atraso quando da entrega do objeto.</w:t>
      </w:r>
      <w:r w:rsidRPr="004A12DA">
        <w:rPr>
          <w:rFonts w:ascii="Arial" w:hAnsi="Arial" w:cs="Arial"/>
          <w:color w:val="000000"/>
        </w:rPr>
        <w:br/>
      </w:r>
      <w:r w:rsidRPr="004A12DA">
        <w:rPr>
          <w:rFonts w:ascii="Arial" w:hAnsi="Arial" w:cs="Arial"/>
          <w:b/>
          <w:bCs/>
          <w:color w:val="000000"/>
        </w:rPr>
        <w:t xml:space="preserve">8.8. </w:t>
      </w:r>
      <w:r w:rsidRPr="004A12DA">
        <w:rPr>
          <w:rFonts w:ascii="Arial" w:hAnsi="Arial" w:cs="Arial"/>
          <w:color w:val="000000"/>
        </w:rPr>
        <w:t>Prestar toda assistência para o perfeito andamento dos serviços.</w:t>
      </w:r>
      <w:r w:rsidRPr="004A12DA">
        <w:rPr>
          <w:rFonts w:ascii="Arial" w:hAnsi="Arial" w:cs="Arial"/>
          <w:color w:val="000000"/>
        </w:rPr>
        <w:br/>
      </w:r>
      <w:r w:rsidRPr="004A12DA">
        <w:rPr>
          <w:rFonts w:ascii="Arial" w:hAnsi="Arial" w:cs="Arial"/>
          <w:b/>
          <w:bCs/>
          <w:color w:val="000000"/>
        </w:rPr>
        <w:t xml:space="preserve">8.9. </w:t>
      </w:r>
      <w:r w:rsidRPr="004A12DA">
        <w:rPr>
          <w:rFonts w:ascii="Arial" w:hAnsi="Arial" w:cs="Arial"/>
          <w:color w:val="000000"/>
        </w:rPr>
        <w:t>Responsabilizar-se pela quantificação e qualificação do objeto a serem fornecidos.</w:t>
      </w:r>
      <w:r w:rsidRPr="004A12DA">
        <w:rPr>
          <w:rFonts w:ascii="Arial" w:hAnsi="Arial" w:cs="Arial"/>
          <w:color w:val="000000"/>
        </w:rPr>
        <w:br/>
      </w:r>
      <w:r w:rsidRPr="004A12DA">
        <w:rPr>
          <w:rFonts w:ascii="Arial" w:hAnsi="Arial" w:cs="Arial"/>
          <w:b/>
          <w:bCs/>
          <w:color w:val="000000"/>
        </w:rPr>
        <w:t xml:space="preserve">8.10. </w:t>
      </w:r>
      <w:r w:rsidRPr="004A12DA">
        <w:rPr>
          <w:rFonts w:ascii="Arial" w:hAnsi="Arial" w:cs="Arial"/>
          <w:color w:val="000000"/>
        </w:rPr>
        <w:t>Observar o prazo de validade do objeto fornecido quando sua especificação assim o requerer.</w:t>
      </w:r>
    </w:p>
    <w:p w:rsidR="002020D6" w:rsidRPr="004A12DA" w:rsidRDefault="002020D6" w:rsidP="002020D6">
      <w:pPr>
        <w:jc w:val="both"/>
        <w:rPr>
          <w:rFonts w:ascii="Arial" w:hAnsi="Arial" w:cs="Arial"/>
          <w:color w:val="000000"/>
        </w:rPr>
      </w:pPr>
      <w:r w:rsidRPr="004A12DA">
        <w:rPr>
          <w:rFonts w:ascii="Arial" w:hAnsi="Arial" w:cs="Arial"/>
          <w:b/>
          <w:bCs/>
          <w:color w:val="000000"/>
        </w:rPr>
        <w:t xml:space="preserve">8.11. </w:t>
      </w:r>
      <w:r w:rsidRPr="004A12DA">
        <w:rPr>
          <w:rFonts w:ascii="Arial" w:hAnsi="Arial" w:cs="Arial"/>
          <w:color w:val="000000"/>
        </w:rPr>
        <w:t>Cumprir ao Edital e ao processo de licitação, documentos estes que integram o presente, desde que não conflitem com as suas disposições, sendo que as do MUNICÍPIO prevalecerão sobre as do FORNECEDOR.</w:t>
      </w:r>
      <w:r w:rsidRPr="004A12DA">
        <w:rPr>
          <w:rFonts w:ascii="Arial" w:hAnsi="Arial" w:cs="Arial"/>
          <w:color w:val="000000"/>
        </w:rPr>
        <w:br/>
      </w:r>
      <w:r w:rsidRPr="004A12DA">
        <w:rPr>
          <w:rFonts w:ascii="Arial" w:hAnsi="Arial" w:cs="Arial"/>
          <w:b/>
          <w:bCs/>
          <w:color w:val="000000"/>
        </w:rPr>
        <w:t xml:space="preserve">8.12. </w:t>
      </w:r>
      <w:r w:rsidRPr="004A12DA">
        <w:rPr>
          <w:rFonts w:ascii="Arial" w:hAnsi="Arial" w:cs="Arial"/>
          <w:color w:val="000000"/>
        </w:rPr>
        <w:t>Substituir, às suas expensas, no total ou em parte, o objeto em que se verificar vícios, defeitos ou incorreções.</w:t>
      </w:r>
      <w:r w:rsidRPr="004A12DA">
        <w:rPr>
          <w:rFonts w:ascii="Arial" w:hAnsi="Arial" w:cs="Arial"/>
          <w:color w:val="000000"/>
        </w:rPr>
        <w:br/>
      </w:r>
      <w:r w:rsidRPr="004A12DA">
        <w:rPr>
          <w:rFonts w:ascii="Arial" w:hAnsi="Arial" w:cs="Arial"/>
          <w:b/>
          <w:bCs/>
          <w:color w:val="000000"/>
        </w:rPr>
        <w:t xml:space="preserve">8.13. </w:t>
      </w:r>
      <w:r w:rsidRPr="004A12DA">
        <w:rPr>
          <w:rFonts w:ascii="Arial" w:hAnsi="Arial" w:cs="Arial"/>
          <w:color w:val="000000"/>
        </w:rPr>
        <w:t>Cumprir fielmente as obrigações deste instrumento, sendo vedada qualquer transferência.</w:t>
      </w:r>
    </w:p>
    <w:p w:rsidR="002020D6" w:rsidRPr="004A12DA" w:rsidRDefault="002020D6" w:rsidP="002020D6">
      <w:pPr>
        <w:spacing w:after="0"/>
        <w:jc w:val="both"/>
        <w:rPr>
          <w:rFonts w:ascii="Arial" w:hAnsi="Arial" w:cs="Arial"/>
          <w:b/>
          <w:bCs/>
          <w:color w:val="000000"/>
        </w:rPr>
      </w:pPr>
      <w:r w:rsidRPr="004A12DA">
        <w:rPr>
          <w:rFonts w:ascii="Arial" w:hAnsi="Arial" w:cs="Arial"/>
          <w:b/>
          <w:bCs/>
          <w:color w:val="000000"/>
        </w:rPr>
        <w:t>9. DAS OBRIGAÇÕES DO MUNICÍPIO</w:t>
      </w:r>
    </w:p>
    <w:p w:rsidR="002020D6" w:rsidRPr="004A12DA" w:rsidRDefault="002020D6" w:rsidP="002020D6">
      <w:pPr>
        <w:spacing w:after="0"/>
        <w:jc w:val="both"/>
        <w:rPr>
          <w:rFonts w:ascii="Arial" w:hAnsi="Arial" w:cs="Arial"/>
          <w:color w:val="000000"/>
        </w:rPr>
      </w:pPr>
      <w:r w:rsidRPr="004A12DA">
        <w:rPr>
          <w:rFonts w:ascii="Arial" w:hAnsi="Arial" w:cs="Arial"/>
          <w:b/>
          <w:bCs/>
          <w:color w:val="000000"/>
        </w:rPr>
        <w:br/>
        <w:t xml:space="preserve">9.1. </w:t>
      </w:r>
      <w:r w:rsidRPr="004A12DA">
        <w:rPr>
          <w:rFonts w:ascii="Arial" w:hAnsi="Arial" w:cs="Arial"/>
          <w:color w:val="000000"/>
        </w:rPr>
        <w:t>Atender às solicitações de esclarecimentos do FORNECEDOR.</w:t>
      </w:r>
      <w:r w:rsidRPr="004A12DA">
        <w:rPr>
          <w:rFonts w:ascii="Arial" w:hAnsi="Arial" w:cs="Arial"/>
          <w:color w:val="000000"/>
        </w:rPr>
        <w:br/>
      </w:r>
      <w:r w:rsidRPr="004A12DA">
        <w:rPr>
          <w:rFonts w:ascii="Arial" w:hAnsi="Arial" w:cs="Arial"/>
          <w:b/>
          <w:bCs/>
          <w:color w:val="000000"/>
        </w:rPr>
        <w:t xml:space="preserve">9.2. </w:t>
      </w:r>
      <w:r w:rsidRPr="004A12DA">
        <w:rPr>
          <w:rFonts w:ascii="Arial" w:hAnsi="Arial" w:cs="Arial"/>
          <w:color w:val="000000"/>
        </w:rPr>
        <w:t>Inspecionar a execução do fornecimento e a qualificação do objeto contratado, conforme especificações do ato convocatório.</w:t>
      </w:r>
      <w:r w:rsidRPr="004A12DA">
        <w:rPr>
          <w:rFonts w:ascii="Arial" w:hAnsi="Arial" w:cs="Arial"/>
          <w:color w:val="000000"/>
        </w:rPr>
        <w:br/>
      </w:r>
      <w:r w:rsidRPr="004A12DA">
        <w:rPr>
          <w:rFonts w:ascii="Arial" w:hAnsi="Arial" w:cs="Arial"/>
          <w:b/>
          <w:bCs/>
          <w:color w:val="000000"/>
        </w:rPr>
        <w:t xml:space="preserve">9.3. </w:t>
      </w:r>
      <w:r w:rsidRPr="004A12DA">
        <w:rPr>
          <w:rFonts w:ascii="Arial" w:hAnsi="Arial" w:cs="Arial"/>
          <w:color w:val="000000"/>
        </w:rPr>
        <w:t>Inspecionar, periodicamente, os locais de acondicionamento do objeto contratado para verificar, em especial, o cumprimento das rotinas estabelecidas e das solicitações de providências.</w:t>
      </w:r>
      <w:r w:rsidRPr="004A12DA">
        <w:rPr>
          <w:rFonts w:ascii="Arial" w:hAnsi="Arial" w:cs="Arial"/>
          <w:color w:val="000000"/>
        </w:rPr>
        <w:br/>
      </w:r>
      <w:r w:rsidRPr="004A12DA">
        <w:rPr>
          <w:rFonts w:ascii="Arial" w:hAnsi="Arial" w:cs="Arial"/>
          <w:b/>
          <w:bCs/>
          <w:color w:val="000000"/>
        </w:rPr>
        <w:t xml:space="preserve">9.4. </w:t>
      </w:r>
      <w:r w:rsidRPr="004A12DA">
        <w:rPr>
          <w:rFonts w:ascii="Arial" w:hAnsi="Arial" w:cs="Arial"/>
          <w:color w:val="000000"/>
        </w:rPr>
        <w:t>Manter registro escrito de todas as ordens de serviços e/ou comunicações entre as partes contratantes a fim de que produzam todos os efeitos.</w:t>
      </w:r>
    </w:p>
    <w:p w:rsidR="002020D6" w:rsidRPr="004A12DA" w:rsidRDefault="002020D6" w:rsidP="002020D6">
      <w:pPr>
        <w:jc w:val="both"/>
        <w:rPr>
          <w:rFonts w:ascii="Arial" w:hAnsi="Arial" w:cs="Arial"/>
          <w:color w:val="000000"/>
        </w:rPr>
      </w:pPr>
    </w:p>
    <w:p w:rsidR="002020D6" w:rsidRPr="004A12DA" w:rsidRDefault="002020D6" w:rsidP="002020D6">
      <w:pPr>
        <w:spacing w:after="0"/>
        <w:jc w:val="both"/>
        <w:rPr>
          <w:rFonts w:ascii="Arial" w:hAnsi="Arial" w:cs="Arial"/>
          <w:b/>
          <w:bCs/>
          <w:color w:val="000000"/>
        </w:rPr>
      </w:pPr>
      <w:r w:rsidRPr="004A12DA">
        <w:rPr>
          <w:rFonts w:ascii="Arial" w:hAnsi="Arial" w:cs="Arial"/>
          <w:b/>
          <w:bCs/>
          <w:color w:val="000000"/>
        </w:rPr>
        <w:t>10. DAS SANÇÕES ADMINISTRATIVAS</w:t>
      </w:r>
    </w:p>
    <w:p w:rsidR="002020D6" w:rsidRPr="004A12DA" w:rsidRDefault="002020D6" w:rsidP="002020D6">
      <w:pPr>
        <w:autoSpaceDE w:val="0"/>
        <w:spacing w:before="60" w:after="0" w:line="240" w:lineRule="auto"/>
        <w:jc w:val="both"/>
        <w:rPr>
          <w:rFonts w:ascii="Arial" w:hAnsi="Arial" w:cs="Arial"/>
        </w:rPr>
      </w:pPr>
      <w:r w:rsidRPr="004A12DA">
        <w:rPr>
          <w:rFonts w:ascii="Arial" w:hAnsi="Arial" w:cs="Arial"/>
          <w:b/>
          <w:bCs/>
          <w:color w:val="000000"/>
        </w:rPr>
        <w:br/>
        <w:t xml:space="preserve">a) </w:t>
      </w:r>
      <w:r w:rsidRPr="004A12DA">
        <w:rPr>
          <w:rFonts w:ascii="Arial" w:hAnsi="Arial" w:cs="Arial"/>
          <w:color w:val="000000"/>
        </w:rPr>
        <w:t>O licitante que deixar de entregar quaisquer documentos exigidos no Edital ou apresentar documentação falsa para o certame, ensejar o retardamento da execução de seu objeto, não mantiver a proposta ou lance, não celebrar o contrato ou instrumento equivalente, solicitar o cancelamento da Ata de Registro de Preços e não aceito pela Administração, ter seu registro cancelado pela Administração, descumprir as exigências previstas no Edital, falhar ou fraudar a execução da Ata de Registro de Preços, comportar-se de modo inidôneo ou cometer fraude fiscal, ficará impedido de licitar e contratar com a Administração Pública, pelo prazo de até 05 (cinco) anos, garantida a prévia defesa, sem prejuízo das multas previstas em edital e na Ata de Registro de Preços e das demais cominações legais.</w:t>
      </w:r>
      <w:r w:rsidRPr="004A12DA">
        <w:rPr>
          <w:rFonts w:ascii="Arial" w:hAnsi="Arial" w:cs="Arial"/>
          <w:color w:val="000000"/>
        </w:rPr>
        <w:br/>
      </w:r>
      <w:r w:rsidRPr="004A12DA">
        <w:rPr>
          <w:rFonts w:ascii="Arial" w:eastAsia="Calibri" w:hAnsi="Arial" w:cs="Arial"/>
          <w:b/>
          <w:color w:val="000000"/>
        </w:rPr>
        <w:t>b)</w:t>
      </w:r>
      <w:r w:rsidRPr="004A12DA">
        <w:rPr>
          <w:rFonts w:ascii="Arial" w:eastAsia="Calibri" w:hAnsi="Arial" w:cs="Arial"/>
          <w:color w:val="000000"/>
        </w:rPr>
        <w:t>deixar de manter a proposta (recusa injustificada para contratar): suspensão do direito de licitar e contratar com esta Administração pelo prazo de 5 (cinco) anos e multa de 10% (dez por cento) sobre o valor estimado da contratação;</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c</w:t>
      </w:r>
      <w:r w:rsidRPr="004A12DA">
        <w:rPr>
          <w:rFonts w:ascii="Arial" w:eastAsia="Calibri" w:hAnsi="Arial" w:cs="Arial"/>
          <w:color w:val="000000"/>
        </w:rPr>
        <w:t>)entregar</w:t>
      </w:r>
      <w:proofErr w:type="gramEnd"/>
      <w:r w:rsidRPr="004A12DA">
        <w:rPr>
          <w:rFonts w:ascii="Arial" w:eastAsia="Calibri" w:hAnsi="Arial" w:cs="Arial"/>
          <w:color w:val="000000"/>
        </w:rPr>
        <w:t xml:space="preserve"> o objeto com características em desconformidade com o edital, passíveis de correção durante o prazo de entrega previsto e sem prejuízo ao resultado almejado pela licitação: advertência;</w:t>
      </w:r>
    </w:p>
    <w:p w:rsidR="002020D6" w:rsidRPr="004A12DA" w:rsidRDefault="002020D6" w:rsidP="002020D6">
      <w:pPr>
        <w:numPr>
          <w:ilvl w:val="0"/>
          <w:numId w:val="8"/>
        </w:numPr>
        <w:autoSpaceDE w:val="0"/>
        <w:spacing w:before="60" w:after="0" w:line="240" w:lineRule="auto"/>
        <w:ind w:left="284" w:hanging="284"/>
        <w:jc w:val="both"/>
        <w:rPr>
          <w:rFonts w:ascii="Arial" w:hAnsi="Arial" w:cs="Arial"/>
        </w:rPr>
      </w:pPr>
      <w:proofErr w:type="gramStart"/>
      <w:r w:rsidRPr="004A12DA">
        <w:rPr>
          <w:rFonts w:ascii="Arial" w:eastAsia="Calibri" w:hAnsi="Arial" w:cs="Arial"/>
          <w:color w:val="000000"/>
        </w:rPr>
        <w:t>entregar</w:t>
      </w:r>
      <w:proofErr w:type="gramEnd"/>
      <w:r w:rsidRPr="004A12DA">
        <w:rPr>
          <w:rFonts w:ascii="Arial" w:eastAsia="Calibri" w:hAnsi="Arial" w:cs="Arial"/>
          <w:color w:val="000000"/>
        </w:rPr>
        <w:t xml:space="preserve"> o objeto com atraso injustificado, até o limite de 03 (três) dias corridos, após os quais será considerado como inexecução contratual: multa diária de 5% (cinco por cento) sobre o valor total da nota de empenho ou contrato correspondente;</w:t>
      </w:r>
    </w:p>
    <w:p w:rsidR="002020D6" w:rsidRPr="004A12DA" w:rsidRDefault="002020D6" w:rsidP="002020D6">
      <w:pPr>
        <w:numPr>
          <w:ilvl w:val="0"/>
          <w:numId w:val="8"/>
        </w:numPr>
        <w:autoSpaceDE w:val="0"/>
        <w:spacing w:before="60" w:after="0" w:line="240" w:lineRule="auto"/>
        <w:ind w:left="284" w:hanging="284"/>
        <w:jc w:val="both"/>
        <w:rPr>
          <w:rFonts w:ascii="Arial" w:hAnsi="Arial" w:cs="Arial"/>
        </w:rPr>
      </w:pPr>
      <w:proofErr w:type="gramStart"/>
      <w:r w:rsidRPr="004A12DA">
        <w:rPr>
          <w:rFonts w:ascii="Arial" w:eastAsia="Calibri" w:hAnsi="Arial" w:cs="Arial"/>
          <w:color w:val="000000"/>
        </w:rPr>
        <w:t>inexecução</w:t>
      </w:r>
      <w:proofErr w:type="gramEnd"/>
      <w:r w:rsidRPr="004A12DA">
        <w:rPr>
          <w:rFonts w:ascii="Arial" w:eastAsia="Calibri" w:hAnsi="Arial" w:cs="Arial"/>
          <w:color w:val="000000"/>
        </w:rPr>
        <w:t xml:space="preserve"> parcial das condições pactuadas: suspensão do direito de licitar e contratar com esta Administração pelo prazo de 3 (três) anos e multa de 20% (vinte por cento) sobre o valor total da nota de empenho ou contrato correspondente;</w:t>
      </w:r>
    </w:p>
    <w:p w:rsidR="002020D6" w:rsidRPr="004A12DA" w:rsidRDefault="002020D6" w:rsidP="002020D6">
      <w:pPr>
        <w:numPr>
          <w:ilvl w:val="0"/>
          <w:numId w:val="8"/>
        </w:numPr>
        <w:autoSpaceDE w:val="0"/>
        <w:spacing w:before="60" w:after="0" w:line="240" w:lineRule="auto"/>
        <w:ind w:left="284" w:hanging="284"/>
        <w:jc w:val="both"/>
        <w:rPr>
          <w:rFonts w:ascii="Arial" w:hAnsi="Arial" w:cs="Arial"/>
        </w:rPr>
      </w:pPr>
      <w:proofErr w:type="gramStart"/>
      <w:r w:rsidRPr="004A12DA">
        <w:rPr>
          <w:rFonts w:ascii="Arial" w:eastAsia="Calibri" w:hAnsi="Arial" w:cs="Arial"/>
          <w:color w:val="000000"/>
        </w:rPr>
        <w:t>inexecução</w:t>
      </w:r>
      <w:proofErr w:type="gramEnd"/>
      <w:r w:rsidRPr="004A12DA">
        <w:rPr>
          <w:rFonts w:ascii="Arial" w:eastAsia="Calibri" w:hAnsi="Arial" w:cs="Arial"/>
          <w:color w:val="000000"/>
        </w:rPr>
        <w:t xml:space="preserve"> total das condições pactuadas: suspensão do direito de licitar e contratar com esta Administração pelo prazo de 5 (cinco) anos e multa de 30% (trinta por cento) sobre o valor total da nota de empenho ou contrato correspondente;</w:t>
      </w:r>
    </w:p>
    <w:p w:rsidR="002020D6" w:rsidRPr="004A12DA" w:rsidRDefault="002020D6" w:rsidP="002020D6">
      <w:pPr>
        <w:numPr>
          <w:ilvl w:val="0"/>
          <w:numId w:val="8"/>
        </w:numPr>
        <w:autoSpaceDE w:val="0"/>
        <w:spacing w:before="60" w:after="0" w:line="240" w:lineRule="auto"/>
        <w:ind w:left="284" w:hanging="284"/>
        <w:jc w:val="both"/>
        <w:rPr>
          <w:rFonts w:ascii="Arial" w:hAnsi="Arial" w:cs="Arial"/>
        </w:rPr>
      </w:pPr>
      <w:proofErr w:type="gramStart"/>
      <w:r w:rsidRPr="004A12DA">
        <w:rPr>
          <w:rFonts w:ascii="Arial" w:eastAsia="Calibri" w:hAnsi="Arial" w:cs="Arial"/>
          <w:color w:val="000000"/>
        </w:rPr>
        <w:t>causar</w:t>
      </w:r>
      <w:proofErr w:type="gramEnd"/>
      <w:r w:rsidRPr="004A12DA">
        <w:rPr>
          <w:rFonts w:ascii="Arial" w:eastAsia="Calibri" w:hAnsi="Arial" w:cs="Arial"/>
          <w:color w:val="000000"/>
        </w:rPr>
        <w:t xml:space="preserve"> prejuízo material resultante diretamente da execução deste contrato: declaração de inidoneidade cumulada com a suspensão do direito de licitar e contratar com a Administração Pública pelo prazo de 5 (cinco) anos e multa de 50% (cinquenta por cento) sobre o valor total da nota de empenho ou contrato correspondente.</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t>h)</w:t>
      </w:r>
      <w:r w:rsidRPr="004A12DA">
        <w:rPr>
          <w:rFonts w:ascii="Arial" w:eastAsia="Calibri" w:hAnsi="Arial" w:cs="Arial"/>
          <w:color w:val="000000"/>
        </w:rPr>
        <w:t xml:space="preserve"> As</w:t>
      </w:r>
      <w:proofErr w:type="gramEnd"/>
      <w:r w:rsidRPr="004A12DA">
        <w:rPr>
          <w:rFonts w:ascii="Arial" w:eastAsia="Calibri" w:hAnsi="Arial" w:cs="Arial"/>
          <w:color w:val="000000"/>
        </w:rPr>
        <w:t xml:space="preserve"> penalidades serão registradas no cadastro da contratada, quando for o caso.</w:t>
      </w:r>
    </w:p>
    <w:p w:rsidR="002020D6" w:rsidRPr="004A12DA" w:rsidRDefault="002020D6" w:rsidP="002020D6">
      <w:pPr>
        <w:autoSpaceDE w:val="0"/>
        <w:spacing w:before="60" w:after="0" w:line="240" w:lineRule="auto"/>
        <w:jc w:val="both"/>
        <w:rPr>
          <w:rFonts w:ascii="Arial" w:hAnsi="Arial" w:cs="Arial"/>
        </w:rPr>
      </w:pPr>
      <w:proofErr w:type="gramStart"/>
      <w:r w:rsidRPr="004A12DA">
        <w:rPr>
          <w:rFonts w:ascii="Arial" w:eastAsia="Calibri" w:hAnsi="Arial" w:cs="Arial"/>
          <w:b/>
          <w:color w:val="000000"/>
        </w:rPr>
        <w:lastRenderedPageBreak/>
        <w:t>l)</w:t>
      </w:r>
      <w:r w:rsidRPr="004A12DA">
        <w:rPr>
          <w:rFonts w:ascii="Arial" w:eastAsia="Calibri" w:hAnsi="Arial" w:cs="Arial"/>
          <w:color w:val="000000"/>
        </w:rPr>
        <w:t xml:space="preserve"> Nenhum</w:t>
      </w:r>
      <w:proofErr w:type="gramEnd"/>
      <w:r w:rsidRPr="004A12DA">
        <w:rPr>
          <w:rFonts w:ascii="Arial" w:eastAsia="Calibri" w:hAnsi="Arial" w:cs="Arial"/>
          <w:color w:val="000000"/>
        </w:rPr>
        <w:t xml:space="preserve"> pagamento será efetuado pela Administração enquanto pendente de liquidação qualquer obrigação financeira que for imposta ao fornecedor em virtude de penalidade ou inadimplência contratual.</w:t>
      </w:r>
    </w:p>
    <w:p w:rsidR="002020D6" w:rsidRPr="004A12DA" w:rsidRDefault="002020D6" w:rsidP="002020D6">
      <w:pPr>
        <w:spacing w:after="0" w:line="360" w:lineRule="auto"/>
        <w:jc w:val="both"/>
        <w:rPr>
          <w:rFonts w:ascii="Arial" w:hAnsi="Arial" w:cs="Arial"/>
        </w:rPr>
      </w:pPr>
      <w:proofErr w:type="gramStart"/>
      <w:r w:rsidRPr="004A12DA">
        <w:rPr>
          <w:rFonts w:ascii="Arial" w:hAnsi="Arial" w:cs="Arial"/>
          <w:b/>
        </w:rPr>
        <w:t xml:space="preserve">j) </w:t>
      </w:r>
      <w:r w:rsidRPr="004A12DA">
        <w:rPr>
          <w:rFonts w:ascii="Arial" w:hAnsi="Arial" w:cs="Arial"/>
        </w:rPr>
        <w:t>As</w:t>
      </w:r>
      <w:proofErr w:type="gramEnd"/>
      <w:r w:rsidRPr="004A12DA">
        <w:rPr>
          <w:rFonts w:ascii="Arial" w:hAnsi="Arial" w:cs="Arial"/>
        </w:rPr>
        <w:t xml:space="preserve"> penalidades serão registradas no cadastro da contratada.</w:t>
      </w:r>
    </w:p>
    <w:p w:rsidR="002020D6" w:rsidRPr="004A12DA" w:rsidRDefault="002020D6" w:rsidP="002020D6">
      <w:pPr>
        <w:spacing w:after="0" w:line="360" w:lineRule="auto"/>
        <w:jc w:val="both"/>
        <w:rPr>
          <w:rFonts w:ascii="Arial" w:hAnsi="Arial" w:cs="Arial"/>
        </w:rPr>
      </w:pPr>
      <w:proofErr w:type="gramStart"/>
      <w:r w:rsidRPr="004A12DA">
        <w:rPr>
          <w:rFonts w:ascii="Arial" w:hAnsi="Arial" w:cs="Arial"/>
          <w:b/>
        </w:rPr>
        <w:t xml:space="preserve">l) </w:t>
      </w:r>
      <w:r w:rsidRPr="004A12DA">
        <w:rPr>
          <w:rFonts w:ascii="Arial" w:hAnsi="Arial" w:cs="Arial"/>
        </w:rPr>
        <w:t>Nenhum</w:t>
      </w:r>
      <w:proofErr w:type="gramEnd"/>
      <w:r w:rsidRPr="004A12DA">
        <w:rPr>
          <w:rFonts w:ascii="Arial" w:hAnsi="Arial" w:cs="Arial"/>
        </w:rPr>
        <w:t xml:space="preserve"> pagamento será efetuado pela Administração enquanto pendente de liquidação qualquer obrigação financeira que for imposta ao fornecedor em virtude de penalidade ou inadimplência contratual.</w:t>
      </w:r>
    </w:p>
    <w:p w:rsidR="002020D6" w:rsidRPr="004A12DA" w:rsidRDefault="002020D6" w:rsidP="002020D6">
      <w:pPr>
        <w:autoSpaceDE w:val="0"/>
        <w:spacing w:before="60" w:after="0" w:line="240" w:lineRule="auto"/>
        <w:jc w:val="both"/>
        <w:rPr>
          <w:rFonts w:ascii="Arial" w:hAnsi="Arial" w:cs="Arial"/>
          <w:color w:val="000000"/>
        </w:rPr>
      </w:pPr>
    </w:p>
    <w:p w:rsidR="002020D6" w:rsidRPr="004A12DA" w:rsidRDefault="002020D6" w:rsidP="002020D6">
      <w:pPr>
        <w:spacing w:after="0"/>
        <w:jc w:val="both"/>
        <w:rPr>
          <w:rFonts w:ascii="Arial" w:hAnsi="Arial" w:cs="Arial"/>
          <w:b/>
          <w:bCs/>
          <w:color w:val="000000"/>
        </w:rPr>
      </w:pPr>
      <w:r w:rsidRPr="004A12DA">
        <w:rPr>
          <w:rFonts w:ascii="Arial" w:hAnsi="Arial" w:cs="Arial"/>
          <w:b/>
          <w:bCs/>
          <w:color w:val="000000"/>
        </w:rPr>
        <w:t>11. DAS DISPOSIÇÕES FINAIS</w:t>
      </w:r>
    </w:p>
    <w:p w:rsidR="002020D6" w:rsidRPr="004A12DA" w:rsidRDefault="002020D6" w:rsidP="002020D6">
      <w:pPr>
        <w:spacing w:after="0"/>
        <w:jc w:val="both"/>
        <w:rPr>
          <w:rFonts w:ascii="Arial" w:hAnsi="Arial" w:cs="Arial"/>
          <w:b/>
          <w:bCs/>
          <w:color w:val="000000"/>
        </w:rPr>
      </w:pPr>
      <w:r w:rsidRPr="004A12DA">
        <w:rPr>
          <w:rFonts w:ascii="Arial" w:hAnsi="Arial" w:cs="Arial"/>
          <w:b/>
          <w:bCs/>
          <w:color w:val="000000"/>
        </w:rPr>
        <w:br/>
        <w:t xml:space="preserve">11.1. </w:t>
      </w:r>
      <w:r w:rsidRPr="004A12DA">
        <w:rPr>
          <w:rFonts w:ascii="Arial" w:hAnsi="Arial" w:cs="Arial"/>
          <w:color w:val="000000"/>
        </w:rPr>
        <w:t>Fica o FORNECEDOR vinculado, até o término do presente instrumento, ás condições do Edital, seus anexos e a sua proposta, que independente de traslado fazem parte integrante deste instrumento, no que não o contrariar.</w:t>
      </w:r>
    </w:p>
    <w:p w:rsidR="002020D6" w:rsidRPr="004A12DA" w:rsidRDefault="002020D6" w:rsidP="002020D6">
      <w:pPr>
        <w:jc w:val="both"/>
        <w:rPr>
          <w:rFonts w:ascii="Arial" w:hAnsi="Arial" w:cs="Arial"/>
          <w:b/>
          <w:bCs/>
          <w:color w:val="000000"/>
        </w:rPr>
      </w:pPr>
    </w:p>
    <w:p w:rsidR="002020D6" w:rsidRPr="004A12DA" w:rsidRDefault="002020D6" w:rsidP="002020D6">
      <w:pPr>
        <w:spacing w:after="0"/>
        <w:jc w:val="both"/>
        <w:rPr>
          <w:rFonts w:ascii="Arial" w:hAnsi="Arial" w:cs="Arial"/>
          <w:b/>
          <w:bCs/>
          <w:color w:val="000000"/>
        </w:rPr>
      </w:pPr>
      <w:r w:rsidRPr="004A12DA">
        <w:rPr>
          <w:rFonts w:ascii="Arial" w:hAnsi="Arial" w:cs="Arial"/>
          <w:b/>
          <w:bCs/>
          <w:color w:val="000000"/>
        </w:rPr>
        <w:t>12. DO FORO</w:t>
      </w:r>
    </w:p>
    <w:p w:rsidR="002020D6" w:rsidRPr="004A12DA" w:rsidRDefault="002020D6" w:rsidP="002020D6">
      <w:pPr>
        <w:spacing w:after="0"/>
        <w:jc w:val="both"/>
        <w:rPr>
          <w:rFonts w:ascii="Arial" w:hAnsi="Arial" w:cs="Arial"/>
          <w:b/>
          <w:bCs/>
          <w:color w:val="000000"/>
        </w:rPr>
      </w:pPr>
      <w:r w:rsidRPr="004A12DA">
        <w:rPr>
          <w:rFonts w:ascii="Arial" w:hAnsi="Arial" w:cs="Arial"/>
          <w:b/>
          <w:bCs/>
          <w:color w:val="000000"/>
        </w:rPr>
        <w:br/>
        <w:t xml:space="preserve">12.1. </w:t>
      </w:r>
      <w:r w:rsidRPr="004A12DA">
        <w:rPr>
          <w:rFonts w:ascii="Arial" w:hAnsi="Arial" w:cs="Arial"/>
          <w:color w:val="000000"/>
        </w:rPr>
        <w:t>Para dirimir eventuais dúvidas e/ou conflitos, oriundos do presente contrato fica eleito o Foro da cidade de Guarani das Missões/RS, com renúncia a quaisquer outros por mais privilegiados que possam ser.</w:t>
      </w:r>
      <w:r w:rsidRPr="004A12DA">
        <w:rPr>
          <w:rFonts w:ascii="Arial" w:hAnsi="Arial" w:cs="Arial"/>
          <w:color w:val="000000"/>
        </w:rPr>
        <w:br/>
        <w:t>E assim por estarem justos e acertados, assinam a presente ata de Registro de Preços em 03 (três) vias de igual teor e forma e para um só efeito legal.</w:t>
      </w:r>
    </w:p>
    <w:p w:rsidR="002020D6" w:rsidRPr="004A12DA" w:rsidRDefault="002020D6" w:rsidP="002020D6">
      <w:pPr>
        <w:jc w:val="both"/>
        <w:rPr>
          <w:rFonts w:ascii="Arial" w:hAnsi="Arial" w:cs="Arial"/>
          <w:color w:val="000000"/>
        </w:rPr>
      </w:pPr>
    </w:p>
    <w:p w:rsidR="002020D6" w:rsidRPr="004A12DA" w:rsidRDefault="002020D6" w:rsidP="002020D6">
      <w:pPr>
        <w:jc w:val="both"/>
        <w:rPr>
          <w:rFonts w:ascii="Arial" w:hAnsi="Arial" w:cs="Arial"/>
          <w:color w:val="000000"/>
        </w:rPr>
      </w:pPr>
    </w:p>
    <w:p w:rsidR="002020D6" w:rsidRPr="004A12DA" w:rsidRDefault="002020D6" w:rsidP="002020D6">
      <w:pPr>
        <w:jc w:val="both"/>
        <w:rPr>
          <w:rFonts w:ascii="Arial" w:hAnsi="Arial" w:cs="Arial"/>
          <w:color w:val="000000"/>
        </w:rPr>
      </w:pPr>
    </w:p>
    <w:p w:rsidR="002020D6" w:rsidRPr="004A12DA" w:rsidRDefault="002020D6" w:rsidP="002020D6">
      <w:pPr>
        <w:jc w:val="center"/>
        <w:rPr>
          <w:rFonts w:ascii="Arial" w:hAnsi="Arial" w:cs="Arial"/>
          <w:color w:val="000000"/>
        </w:rPr>
      </w:pPr>
      <w:r w:rsidRPr="004A12DA">
        <w:rPr>
          <w:rFonts w:ascii="Arial" w:hAnsi="Arial" w:cs="Arial"/>
          <w:color w:val="000000"/>
        </w:rPr>
        <w:t>_______________________________________________________</w:t>
      </w:r>
      <w:r w:rsidRPr="004A12DA">
        <w:rPr>
          <w:rFonts w:ascii="Arial" w:hAnsi="Arial" w:cs="Arial"/>
          <w:color w:val="000000"/>
        </w:rPr>
        <w:br/>
        <w:t>MUNICÍPIO DE GUARANI DAS MISSÕES/RS</w:t>
      </w:r>
    </w:p>
    <w:p w:rsidR="002020D6" w:rsidRPr="004A12DA" w:rsidRDefault="002020D6" w:rsidP="002020D6">
      <w:pPr>
        <w:jc w:val="center"/>
        <w:rPr>
          <w:rFonts w:ascii="Arial" w:hAnsi="Arial" w:cs="Arial"/>
          <w:color w:val="000000"/>
        </w:rPr>
      </w:pPr>
    </w:p>
    <w:p w:rsidR="002020D6" w:rsidRPr="004A12DA" w:rsidRDefault="002020D6" w:rsidP="002020D6">
      <w:pPr>
        <w:jc w:val="center"/>
        <w:rPr>
          <w:rFonts w:ascii="Arial" w:hAnsi="Arial" w:cs="Arial"/>
          <w:color w:val="000000"/>
        </w:rPr>
      </w:pPr>
    </w:p>
    <w:p w:rsidR="002020D6" w:rsidRPr="004A12DA" w:rsidRDefault="002020D6" w:rsidP="002020D6">
      <w:pPr>
        <w:jc w:val="center"/>
        <w:rPr>
          <w:rFonts w:ascii="Arial" w:hAnsi="Arial" w:cs="Arial"/>
          <w:color w:val="000000"/>
        </w:rPr>
      </w:pPr>
    </w:p>
    <w:p w:rsidR="002020D6" w:rsidRPr="004A12DA" w:rsidRDefault="002020D6" w:rsidP="002020D6">
      <w:pPr>
        <w:jc w:val="center"/>
        <w:rPr>
          <w:rFonts w:ascii="Arial" w:hAnsi="Arial" w:cs="Arial"/>
          <w:color w:val="000000"/>
        </w:rPr>
      </w:pPr>
      <w:r w:rsidRPr="004A12DA">
        <w:rPr>
          <w:rFonts w:ascii="Arial" w:hAnsi="Arial" w:cs="Arial"/>
          <w:color w:val="000000"/>
        </w:rPr>
        <w:br/>
        <w:t>______________________________________________________</w:t>
      </w:r>
      <w:r w:rsidRPr="004A12DA">
        <w:rPr>
          <w:rFonts w:ascii="Arial" w:hAnsi="Arial" w:cs="Arial"/>
          <w:color w:val="000000"/>
        </w:rPr>
        <w:br/>
        <w:t>FORNECEDOR/DETENTOR DA ATA DE REGISTRO DE PREÇOS</w:t>
      </w:r>
    </w:p>
    <w:p w:rsidR="002020D6" w:rsidRPr="004A12DA" w:rsidRDefault="002020D6" w:rsidP="002020D6">
      <w:pPr>
        <w:overflowPunct w:val="0"/>
        <w:autoSpaceDE w:val="0"/>
        <w:spacing w:after="0" w:line="240" w:lineRule="auto"/>
        <w:jc w:val="center"/>
        <w:textAlignment w:val="baseline"/>
        <w:rPr>
          <w:rFonts w:ascii="Arial" w:hAnsi="Arial" w:cs="Arial"/>
        </w:rPr>
      </w:pPr>
    </w:p>
    <w:p w:rsidR="00C7387D" w:rsidRPr="004A12DA" w:rsidRDefault="00C7387D">
      <w:pPr>
        <w:rPr>
          <w:rFonts w:ascii="Arial" w:hAnsi="Arial" w:cs="Arial"/>
        </w:rPr>
      </w:pPr>
    </w:p>
    <w:sectPr w:rsidR="00C7387D" w:rsidRPr="004A12DA" w:rsidSect="009841F8">
      <w:headerReference w:type="default" r:id="rId20"/>
      <w:footerReference w:type="default" r:id="rId21"/>
      <w:pgSz w:w="11906" w:h="16838"/>
      <w:pgMar w:top="1843" w:right="567" w:bottom="1134" w:left="1134" w:header="425" w:footer="17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1EC7" w:rsidRDefault="004A1EC7">
      <w:pPr>
        <w:spacing w:after="0" w:line="240" w:lineRule="auto"/>
      </w:pPr>
      <w:r>
        <w:separator/>
      </w:r>
    </w:p>
  </w:endnote>
  <w:endnote w:type="continuationSeparator" w:id="0">
    <w:p w:rsidR="004A1EC7" w:rsidRDefault="004A1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Bold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ourier (W1)">
    <w:altName w:val="Arial"/>
    <w:charset w:val="00"/>
    <w:family w:val="modern"/>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0"/>
    <w:family w:val="roman"/>
    <w:pitch w:val="variable"/>
    <w:sig w:usb0="00008003" w:usb1="00000000" w:usb2="00000000" w:usb3="00000000" w:csb0="00000001" w:csb1="00000000"/>
  </w:font>
  <w:font w:name="Liberation Serif">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8F" w:rsidRPr="00B14AF0" w:rsidRDefault="00591C8F" w:rsidP="009841F8">
    <w:pPr>
      <w:pStyle w:val="Rodap"/>
      <w:pBdr>
        <w:top w:val="thinThickSmallGap" w:sz="24" w:space="0" w:color="823B0B"/>
      </w:pBdr>
      <w:jc w:val="center"/>
      <w:rPr>
        <w:rFonts w:ascii="Calibri Light" w:hAnsi="Calibri Light"/>
      </w:rPr>
    </w:pPr>
    <w:r w:rsidRPr="00B14AF0">
      <w:rPr>
        <w:rFonts w:ascii="Calibri Light" w:hAnsi="Calibri Light"/>
      </w:rPr>
      <w:t xml:space="preserve">Rua Boa Vista, 265 - CEP: 97950-000 – Fone (55) 3353-1200 – E-mail: </w:t>
    </w:r>
    <w:hyperlink r:id="rId1" w:history="1">
      <w:r w:rsidRPr="00B14AF0">
        <w:rPr>
          <w:rStyle w:val="Hyperlink"/>
          <w:rFonts w:ascii="Calibri Light" w:hAnsi="Calibri Light"/>
        </w:rPr>
        <w:t>prefeitura.gdm@hotmail.com</w:t>
      </w:r>
    </w:hyperlink>
  </w:p>
  <w:p w:rsidR="00591C8F" w:rsidRPr="00B14AF0" w:rsidRDefault="00591C8F" w:rsidP="009841F8">
    <w:pPr>
      <w:pStyle w:val="Rodap"/>
      <w:pBdr>
        <w:top w:val="thinThickSmallGap" w:sz="24" w:space="0" w:color="823B0B"/>
      </w:pBdr>
      <w:jc w:val="center"/>
      <w:rPr>
        <w:rFonts w:ascii="Calibri Light" w:hAnsi="Calibri Light"/>
      </w:rPr>
    </w:pPr>
    <w:r w:rsidRPr="00B14AF0">
      <w:rPr>
        <w:rFonts w:ascii="Calibri Light" w:hAnsi="Calibri Light"/>
      </w:rPr>
      <w:t>www.guaranidasmissoes.rs.gov.br</w:t>
    </w:r>
  </w:p>
  <w:p w:rsidR="00591C8F" w:rsidRDefault="00591C8F">
    <w:pPr>
      <w:pStyle w:val="Rodap"/>
      <w:tabs>
        <w:tab w:val="clear" w:pos="8838"/>
        <w:tab w:val="right" w:pos="8931"/>
      </w:tabs>
      <w:jc w:val="both"/>
      <w:rPr>
        <w:rFonts w:ascii="Arial" w:hAnsi="Arial" w:cs="Arial"/>
        <w:sz w:val="12"/>
      </w:rPr>
    </w:pPr>
  </w:p>
  <w:p w:rsidR="00591C8F" w:rsidRDefault="00591C8F">
    <w:pPr>
      <w:pStyle w:val="Rodap"/>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1EC7" w:rsidRDefault="004A1EC7">
      <w:pPr>
        <w:spacing w:after="0" w:line="240" w:lineRule="auto"/>
      </w:pPr>
      <w:r>
        <w:separator/>
      </w:r>
    </w:p>
  </w:footnote>
  <w:footnote w:type="continuationSeparator" w:id="0">
    <w:p w:rsidR="004A1EC7" w:rsidRDefault="004A1E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8F" w:rsidRDefault="00591C8F" w:rsidP="0067651B">
    <w:pPr>
      <w:pStyle w:val="Cabealho"/>
      <w:jc w:val="center"/>
    </w:pPr>
    <w:r w:rsidRPr="00B14AF0">
      <w:rPr>
        <w:noProof/>
        <w:lang w:val="pt-BR" w:eastAsia="pt-BR"/>
      </w:rPr>
      <w:drawing>
        <wp:inline distT="0" distB="0" distL="0" distR="0">
          <wp:extent cx="5398770" cy="675640"/>
          <wp:effectExtent l="0" t="0" r="0" b="0"/>
          <wp:docPr id="3" name="Imagem 3"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8770" cy="6756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1"/>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2" w15:restartNumberingAfterBreak="0">
    <w:nsid w:val="00000003"/>
    <w:multiLevelType w:val="singleLevel"/>
    <w:tmpl w:val="00000003"/>
    <w:name w:val="WW8Num3"/>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3" w15:restartNumberingAfterBreak="0">
    <w:nsid w:val="00000004"/>
    <w:multiLevelType w:val="multilevel"/>
    <w:tmpl w:val="00000004"/>
    <w:name w:val="WW8Num4"/>
    <w:lvl w:ilvl="0">
      <w:start w:val="4"/>
      <w:numFmt w:val="decimal"/>
      <w:pStyle w:val="Ttulo5"/>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0000005"/>
    <w:multiLevelType w:val="singleLevel"/>
    <w:tmpl w:val="00000005"/>
    <w:name w:val="WW8Num6"/>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5" w15:restartNumberingAfterBreak="0">
    <w:nsid w:val="00000006"/>
    <w:multiLevelType w:val="singleLevel"/>
    <w:tmpl w:val="00000006"/>
    <w:name w:val="WW8Num7"/>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6" w15:restartNumberingAfterBreak="0">
    <w:nsid w:val="00000007"/>
    <w:multiLevelType w:val="singleLevel"/>
    <w:tmpl w:val="6B48400A"/>
    <w:name w:val="WW8Num9"/>
    <w:lvl w:ilvl="0">
      <w:start w:val="1"/>
      <w:numFmt w:val="lowerLetter"/>
      <w:lvlText w:val="%1)"/>
      <w:lvlJc w:val="left"/>
      <w:pPr>
        <w:tabs>
          <w:tab w:val="num" w:pos="0"/>
        </w:tabs>
        <w:ind w:left="720" w:hanging="360"/>
      </w:pPr>
      <w:rPr>
        <w:rFonts w:ascii="Calibri" w:hAnsi="Calibri" w:cs="Calibri" w:hint="default"/>
        <w:b/>
        <w:sz w:val="22"/>
        <w:szCs w:val="22"/>
      </w:rPr>
    </w:lvl>
  </w:abstractNum>
  <w:abstractNum w:abstractNumId="7" w15:restartNumberingAfterBreak="0">
    <w:nsid w:val="00000008"/>
    <w:multiLevelType w:val="singleLevel"/>
    <w:tmpl w:val="00000008"/>
    <w:name w:val="WW8Num10"/>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8" w15:restartNumberingAfterBreak="0">
    <w:nsid w:val="00000009"/>
    <w:multiLevelType w:val="singleLevel"/>
    <w:tmpl w:val="00000009"/>
    <w:name w:val="WW8Num15"/>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9" w15:restartNumberingAfterBreak="0">
    <w:nsid w:val="0000000A"/>
    <w:multiLevelType w:val="singleLevel"/>
    <w:tmpl w:val="0000000A"/>
    <w:name w:val="WW8Num16"/>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10" w15:restartNumberingAfterBreak="0">
    <w:nsid w:val="0000000B"/>
    <w:multiLevelType w:val="multilevel"/>
    <w:tmpl w:val="0000000B"/>
    <w:name w:val="WW8Num18"/>
    <w:lvl w:ilvl="0">
      <w:start w:val="1"/>
      <w:numFmt w:val="decimal"/>
      <w:pStyle w:val="Ttulo4"/>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0000000C"/>
    <w:multiLevelType w:val="singleLevel"/>
    <w:tmpl w:val="BFDCDA22"/>
    <w:name w:val="WW8Num21"/>
    <w:lvl w:ilvl="0">
      <w:start w:val="1"/>
      <w:numFmt w:val="lowerLetter"/>
      <w:lvlText w:val="%1)"/>
      <w:lvlJc w:val="left"/>
      <w:pPr>
        <w:tabs>
          <w:tab w:val="num" w:pos="0"/>
        </w:tabs>
        <w:ind w:left="720" w:hanging="360"/>
      </w:pPr>
      <w:rPr>
        <w:rFonts w:ascii="Calibri" w:hAnsi="Calibri" w:cs="Calibri" w:hint="default"/>
        <w:b/>
        <w:sz w:val="22"/>
        <w:szCs w:val="22"/>
      </w:rPr>
    </w:lvl>
  </w:abstractNum>
  <w:abstractNum w:abstractNumId="12" w15:restartNumberingAfterBreak="0">
    <w:nsid w:val="0000000D"/>
    <w:multiLevelType w:val="singleLevel"/>
    <w:tmpl w:val="0000000D"/>
    <w:name w:val="WW8Num22"/>
    <w:lvl w:ilvl="0">
      <w:start w:val="1"/>
      <w:numFmt w:val="lowerLetter"/>
      <w:lvlText w:val="%1)"/>
      <w:lvlJc w:val="left"/>
      <w:pPr>
        <w:tabs>
          <w:tab w:val="num" w:pos="0"/>
        </w:tabs>
        <w:ind w:left="720" w:hanging="360"/>
      </w:pPr>
      <w:rPr>
        <w:rFonts w:ascii="Calibri" w:eastAsia="Calibri" w:hAnsi="Calibri" w:cs="Calibri" w:hint="default"/>
        <w:b/>
        <w:color w:val="000000"/>
        <w:sz w:val="22"/>
        <w:szCs w:val="22"/>
        <w:highlight w:val="yellow"/>
      </w:rPr>
    </w:lvl>
  </w:abstractNum>
  <w:abstractNum w:abstractNumId="13" w15:restartNumberingAfterBreak="0">
    <w:nsid w:val="0000000E"/>
    <w:multiLevelType w:val="singleLevel"/>
    <w:tmpl w:val="0EF07916"/>
    <w:name w:val="WW8Num26"/>
    <w:lvl w:ilvl="0">
      <w:start w:val="1"/>
      <w:numFmt w:val="lowerLetter"/>
      <w:lvlText w:val="%1)"/>
      <w:lvlJc w:val="left"/>
      <w:pPr>
        <w:tabs>
          <w:tab w:val="num" w:pos="0"/>
        </w:tabs>
        <w:ind w:left="720" w:hanging="360"/>
      </w:pPr>
      <w:rPr>
        <w:rFonts w:ascii="Calibri" w:hAnsi="Calibri" w:cs="Calibri" w:hint="default"/>
        <w:b/>
        <w:sz w:val="22"/>
        <w:szCs w:val="22"/>
      </w:rPr>
    </w:lvl>
  </w:abstractNum>
  <w:abstractNum w:abstractNumId="14" w15:restartNumberingAfterBreak="0">
    <w:nsid w:val="0000000F"/>
    <w:multiLevelType w:val="singleLevel"/>
    <w:tmpl w:val="D9ECE60C"/>
    <w:name w:val="WW8Num27"/>
    <w:lvl w:ilvl="0">
      <w:start w:val="1"/>
      <w:numFmt w:val="lowerLetter"/>
      <w:lvlText w:val="%1)"/>
      <w:lvlJc w:val="left"/>
      <w:pPr>
        <w:tabs>
          <w:tab w:val="num" w:pos="0"/>
        </w:tabs>
        <w:ind w:left="720" w:hanging="360"/>
      </w:pPr>
      <w:rPr>
        <w:rFonts w:ascii="Calibri" w:hAnsi="Calibri" w:cs="Calibri" w:hint="default"/>
        <w:b/>
        <w:sz w:val="22"/>
        <w:szCs w:val="22"/>
      </w:rPr>
    </w:lvl>
  </w:abstractNum>
  <w:abstractNum w:abstractNumId="15" w15:restartNumberingAfterBreak="0">
    <w:nsid w:val="00000010"/>
    <w:multiLevelType w:val="singleLevel"/>
    <w:tmpl w:val="00000010"/>
    <w:name w:val="WW8Num28"/>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16" w15:restartNumberingAfterBreak="0">
    <w:nsid w:val="00000011"/>
    <w:multiLevelType w:val="singleLevel"/>
    <w:tmpl w:val="00000011"/>
    <w:name w:val="WW8Num32"/>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17" w15:restartNumberingAfterBreak="0">
    <w:nsid w:val="05BE7E60"/>
    <w:multiLevelType w:val="hybridMultilevel"/>
    <w:tmpl w:val="3AB800F4"/>
    <w:lvl w:ilvl="0" w:tplc="7140465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09623149"/>
    <w:multiLevelType w:val="multilevel"/>
    <w:tmpl w:val="0C465A54"/>
    <w:lvl w:ilvl="0">
      <w:start w:val="1"/>
      <w:numFmt w:val="decimal"/>
      <w:lvlText w:val="%1"/>
      <w:lvlJc w:val="left"/>
      <w:pPr>
        <w:ind w:left="1242" w:hanging="370"/>
        <w:jc w:val="left"/>
      </w:pPr>
      <w:rPr>
        <w:rFonts w:hint="default"/>
        <w:lang w:val="pt-PT" w:eastAsia="en-US" w:bidi="ar-SA"/>
      </w:rPr>
    </w:lvl>
    <w:lvl w:ilvl="1">
      <w:start w:val="2"/>
      <w:numFmt w:val="decimal"/>
      <w:lvlText w:val="%1.%2"/>
      <w:lvlJc w:val="left"/>
      <w:pPr>
        <w:ind w:left="1242" w:hanging="370"/>
        <w:jc w:val="left"/>
      </w:pPr>
      <w:rPr>
        <w:rFonts w:hint="default"/>
        <w:b/>
        <w:bCs/>
        <w:spacing w:val="-2"/>
        <w:w w:val="100"/>
        <w:lang w:val="pt-PT" w:eastAsia="en-US" w:bidi="ar-SA"/>
      </w:rPr>
    </w:lvl>
    <w:lvl w:ilvl="2">
      <w:numFmt w:val="bullet"/>
      <w:lvlText w:val="•"/>
      <w:lvlJc w:val="left"/>
      <w:pPr>
        <w:ind w:left="3170" w:hanging="370"/>
      </w:pPr>
      <w:rPr>
        <w:rFonts w:hint="default"/>
        <w:lang w:val="pt-PT" w:eastAsia="en-US" w:bidi="ar-SA"/>
      </w:rPr>
    </w:lvl>
    <w:lvl w:ilvl="3">
      <w:numFmt w:val="bullet"/>
      <w:lvlText w:val="•"/>
      <w:lvlJc w:val="left"/>
      <w:pPr>
        <w:ind w:left="4135" w:hanging="370"/>
      </w:pPr>
      <w:rPr>
        <w:rFonts w:hint="default"/>
        <w:lang w:val="pt-PT" w:eastAsia="en-US" w:bidi="ar-SA"/>
      </w:rPr>
    </w:lvl>
    <w:lvl w:ilvl="4">
      <w:numFmt w:val="bullet"/>
      <w:lvlText w:val="•"/>
      <w:lvlJc w:val="left"/>
      <w:pPr>
        <w:ind w:left="5100" w:hanging="370"/>
      </w:pPr>
      <w:rPr>
        <w:rFonts w:hint="default"/>
        <w:lang w:val="pt-PT" w:eastAsia="en-US" w:bidi="ar-SA"/>
      </w:rPr>
    </w:lvl>
    <w:lvl w:ilvl="5">
      <w:numFmt w:val="bullet"/>
      <w:lvlText w:val="•"/>
      <w:lvlJc w:val="left"/>
      <w:pPr>
        <w:ind w:left="6065" w:hanging="370"/>
      </w:pPr>
      <w:rPr>
        <w:rFonts w:hint="default"/>
        <w:lang w:val="pt-PT" w:eastAsia="en-US" w:bidi="ar-SA"/>
      </w:rPr>
    </w:lvl>
    <w:lvl w:ilvl="6">
      <w:numFmt w:val="bullet"/>
      <w:lvlText w:val="•"/>
      <w:lvlJc w:val="left"/>
      <w:pPr>
        <w:ind w:left="7030" w:hanging="370"/>
      </w:pPr>
      <w:rPr>
        <w:rFonts w:hint="default"/>
        <w:lang w:val="pt-PT" w:eastAsia="en-US" w:bidi="ar-SA"/>
      </w:rPr>
    </w:lvl>
    <w:lvl w:ilvl="7">
      <w:numFmt w:val="bullet"/>
      <w:lvlText w:val="•"/>
      <w:lvlJc w:val="left"/>
      <w:pPr>
        <w:ind w:left="7995" w:hanging="370"/>
      </w:pPr>
      <w:rPr>
        <w:rFonts w:hint="default"/>
        <w:lang w:val="pt-PT" w:eastAsia="en-US" w:bidi="ar-SA"/>
      </w:rPr>
    </w:lvl>
    <w:lvl w:ilvl="8">
      <w:numFmt w:val="bullet"/>
      <w:lvlText w:val="•"/>
      <w:lvlJc w:val="left"/>
      <w:pPr>
        <w:ind w:left="8960" w:hanging="370"/>
      </w:pPr>
      <w:rPr>
        <w:rFonts w:hint="default"/>
        <w:lang w:val="pt-PT" w:eastAsia="en-US" w:bidi="ar-SA"/>
      </w:rPr>
    </w:lvl>
  </w:abstractNum>
  <w:abstractNum w:abstractNumId="19" w15:restartNumberingAfterBreak="0">
    <w:nsid w:val="13ED2DE9"/>
    <w:multiLevelType w:val="multilevel"/>
    <w:tmpl w:val="0526F95E"/>
    <w:lvl w:ilvl="0">
      <w:start w:val="4"/>
      <w:numFmt w:val="decimal"/>
      <w:lvlText w:val="%1."/>
      <w:lvlJc w:val="left"/>
      <w:pPr>
        <w:ind w:left="360" w:hanging="360"/>
      </w:pPr>
      <w:rPr>
        <w:rFonts w:hint="default"/>
        <w:b/>
        <w:u w:val="single"/>
      </w:rPr>
    </w:lvl>
    <w:lvl w:ilvl="1">
      <w:start w:val="2"/>
      <w:numFmt w:val="decimal"/>
      <w:lvlText w:val="%1.%2."/>
      <w:lvlJc w:val="left"/>
      <w:pPr>
        <w:ind w:left="720" w:hanging="360"/>
      </w:pPr>
      <w:rPr>
        <w:rFonts w:hint="default"/>
        <w:b/>
        <w:u w:val="none"/>
      </w:rPr>
    </w:lvl>
    <w:lvl w:ilvl="2">
      <w:start w:val="1"/>
      <w:numFmt w:val="decimal"/>
      <w:lvlText w:val="%1.%2.%3."/>
      <w:lvlJc w:val="left"/>
      <w:pPr>
        <w:ind w:left="1440" w:hanging="720"/>
      </w:pPr>
      <w:rPr>
        <w:rFonts w:hint="default"/>
        <w:b/>
        <w:u w:val="single"/>
      </w:rPr>
    </w:lvl>
    <w:lvl w:ilvl="3">
      <w:start w:val="1"/>
      <w:numFmt w:val="decimal"/>
      <w:lvlText w:val="%1.%2.%3.%4."/>
      <w:lvlJc w:val="left"/>
      <w:pPr>
        <w:ind w:left="1800" w:hanging="720"/>
      </w:pPr>
      <w:rPr>
        <w:rFonts w:hint="default"/>
        <w:b/>
        <w:u w:val="single"/>
      </w:rPr>
    </w:lvl>
    <w:lvl w:ilvl="4">
      <w:start w:val="1"/>
      <w:numFmt w:val="decimal"/>
      <w:lvlText w:val="%1.%2.%3.%4.%5."/>
      <w:lvlJc w:val="left"/>
      <w:pPr>
        <w:ind w:left="2520" w:hanging="1080"/>
      </w:pPr>
      <w:rPr>
        <w:rFonts w:hint="default"/>
        <w:b/>
        <w:u w:val="single"/>
      </w:rPr>
    </w:lvl>
    <w:lvl w:ilvl="5">
      <w:start w:val="1"/>
      <w:numFmt w:val="decimal"/>
      <w:lvlText w:val="%1.%2.%3.%4.%5.%6."/>
      <w:lvlJc w:val="left"/>
      <w:pPr>
        <w:ind w:left="2880" w:hanging="1080"/>
      </w:pPr>
      <w:rPr>
        <w:rFonts w:hint="default"/>
        <w:b/>
        <w:u w:val="single"/>
      </w:rPr>
    </w:lvl>
    <w:lvl w:ilvl="6">
      <w:start w:val="1"/>
      <w:numFmt w:val="decimal"/>
      <w:lvlText w:val="%1.%2.%3.%4.%5.%6.%7."/>
      <w:lvlJc w:val="left"/>
      <w:pPr>
        <w:ind w:left="3600" w:hanging="1440"/>
      </w:pPr>
      <w:rPr>
        <w:rFonts w:hint="default"/>
        <w:b/>
        <w:u w:val="single"/>
      </w:rPr>
    </w:lvl>
    <w:lvl w:ilvl="7">
      <w:start w:val="1"/>
      <w:numFmt w:val="decimal"/>
      <w:lvlText w:val="%1.%2.%3.%4.%5.%6.%7.%8."/>
      <w:lvlJc w:val="left"/>
      <w:pPr>
        <w:ind w:left="3960" w:hanging="1440"/>
      </w:pPr>
      <w:rPr>
        <w:rFonts w:hint="default"/>
        <w:b/>
        <w:u w:val="single"/>
      </w:rPr>
    </w:lvl>
    <w:lvl w:ilvl="8">
      <w:start w:val="1"/>
      <w:numFmt w:val="decimal"/>
      <w:lvlText w:val="%1.%2.%3.%4.%5.%6.%7.%8.%9."/>
      <w:lvlJc w:val="left"/>
      <w:pPr>
        <w:ind w:left="4680" w:hanging="1800"/>
      </w:pPr>
      <w:rPr>
        <w:rFonts w:hint="default"/>
        <w:b/>
        <w:u w:val="single"/>
      </w:rPr>
    </w:lvl>
  </w:abstractNum>
  <w:abstractNum w:abstractNumId="20" w15:restartNumberingAfterBreak="0">
    <w:nsid w:val="1B193F8A"/>
    <w:multiLevelType w:val="multilevel"/>
    <w:tmpl w:val="9A08CA74"/>
    <w:lvl w:ilvl="0">
      <w:start w:val="7"/>
      <w:numFmt w:val="decimal"/>
      <w:lvlText w:val="%1"/>
      <w:lvlJc w:val="left"/>
      <w:pPr>
        <w:ind w:left="1803" w:hanging="562"/>
      </w:pPr>
      <w:rPr>
        <w:rFonts w:hint="default"/>
        <w:lang w:val="pt-PT" w:eastAsia="en-US" w:bidi="ar-SA"/>
      </w:rPr>
    </w:lvl>
    <w:lvl w:ilvl="1">
      <w:start w:val="1"/>
      <w:numFmt w:val="decimal"/>
      <w:lvlText w:val="%1.%2"/>
      <w:lvlJc w:val="left"/>
      <w:pPr>
        <w:ind w:left="1803" w:hanging="562"/>
      </w:pPr>
      <w:rPr>
        <w:rFonts w:hint="default"/>
        <w:lang w:val="pt-PT" w:eastAsia="en-US" w:bidi="ar-SA"/>
      </w:rPr>
    </w:lvl>
    <w:lvl w:ilvl="2">
      <w:start w:val="6"/>
      <w:numFmt w:val="decimal"/>
      <w:lvlText w:val="%1.%2.%3."/>
      <w:lvlJc w:val="left"/>
      <w:pPr>
        <w:ind w:left="1697" w:hanging="562"/>
      </w:pPr>
      <w:rPr>
        <w:rFonts w:ascii="Calibri" w:eastAsia="Calibri" w:hAnsi="Calibri" w:cs="Calibri" w:hint="default"/>
        <w:b/>
        <w:bCs/>
        <w:spacing w:val="-4"/>
        <w:w w:val="100"/>
        <w:sz w:val="22"/>
        <w:szCs w:val="22"/>
        <w:lang w:val="pt-PT" w:eastAsia="en-US" w:bidi="ar-SA"/>
      </w:rPr>
    </w:lvl>
    <w:lvl w:ilvl="3">
      <w:numFmt w:val="bullet"/>
      <w:lvlText w:val="•"/>
      <w:lvlJc w:val="left"/>
      <w:pPr>
        <w:ind w:left="4527" w:hanging="562"/>
      </w:pPr>
      <w:rPr>
        <w:rFonts w:hint="default"/>
        <w:lang w:val="pt-PT" w:eastAsia="en-US" w:bidi="ar-SA"/>
      </w:rPr>
    </w:lvl>
    <w:lvl w:ilvl="4">
      <w:numFmt w:val="bullet"/>
      <w:lvlText w:val="•"/>
      <w:lvlJc w:val="left"/>
      <w:pPr>
        <w:ind w:left="5436" w:hanging="562"/>
      </w:pPr>
      <w:rPr>
        <w:rFonts w:hint="default"/>
        <w:lang w:val="pt-PT" w:eastAsia="en-US" w:bidi="ar-SA"/>
      </w:rPr>
    </w:lvl>
    <w:lvl w:ilvl="5">
      <w:numFmt w:val="bullet"/>
      <w:lvlText w:val="•"/>
      <w:lvlJc w:val="left"/>
      <w:pPr>
        <w:ind w:left="6345" w:hanging="562"/>
      </w:pPr>
      <w:rPr>
        <w:rFonts w:hint="default"/>
        <w:lang w:val="pt-PT" w:eastAsia="en-US" w:bidi="ar-SA"/>
      </w:rPr>
    </w:lvl>
    <w:lvl w:ilvl="6">
      <w:numFmt w:val="bullet"/>
      <w:lvlText w:val="•"/>
      <w:lvlJc w:val="left"/>
      <w:pPr>
        <w:ind w:left="7254" w:hanging="562"/>
      </w:pPr>
      <w:rPr>
        <w:rFonts w:hint="default"/>
        <w:lang w:val="pt-PT" w:eastAsia="en-US" w:bidi="ar-SA"/>
      </w:rPr>
    </w:lvl>
    <w:lvl w:ilvl="7">
      <w:numFmt w:val="bullet"/>
      <w:lvlText w:val="•"/>
      <w:lvlJc w:val="left"/>
      <w:pPr>
        <w:ind w:left="8163" w:hanging="562"/>
      </w:pPr>
      <w:rPr>
        <w:rFonts w:hint="default"/>
        <w:lang w:val="pt-PT" w:eastAsia="en-US" w:bidi="ar-SA"/>
      </w:rPr>
    </w:lvl>
    <w:lvl w:ilvl="8">
      <w:numFmt w:val="bullet"/>
      <w:lvlText w:val="•"/>
      <w:lvlJc w:val="left"/>
      <w:pPr>
        <w:ind w:left="9072" w:hanging="562"/>
      </w:pPr>
      <w:rPr>
        <w:rFonts w:hint="default"/>
        <w:lang w:val="pt-PT" w:eastAsia="en-US" w:bidi="ar-SA"/>
      </w:rPr>
    </w:lvl>
  </w:abstractNum>
  <w:abstractNum w:abstractNumId="21" w15:restartNumberingAfterBreak="0">
    <w:nsid w:val="1F0B10DC"/>
    <w:multiLevelType w:val="multilevel"/>
    <w:tmpl w:val="1C72ACF2"/>
    <w:lvl w:ilvl="0">
      <w:start w:val="1"/>
      <w:numFmt w:val="decimal"/>
      <w:lvlText w:val="%1"/>
      <w:lvlJc w:val="left"/>
      <w:pPr>
        <w:ind w:left="375" w:hanging="375"/>
      </w:pPr>
      <w:rPr>
        <w:rFonts w:hint="default"/>
      </w:rPr>
    </w:lvl>
    <w:lvl w:ilvl="1">
      <w:start w:val="12"/>
      <w:numFmt w:val="decimal"/>
      <w:lvlText w:val="%1.%2"/>
      <w:lvlJc w:val="left"/>
      <w:pPr>
        <w:ind w:left="148" w:hanging="375"/>
      </w:pPr>
      <w:rPr>
        <w:rFonts w:hint="default"/>
        <w:b/>
      </w:rPr>
    </w:lvl>
    <w:lvl w:ilvl="2">
      <w:start w:val="1"/>
      <w:numFmt w:val="decimal"/>
      <w:lvlText w:val="%1.%2.%3"/>
      <w:lvlJc w:val="left"/>
      <w:pPr>
        <w:ind w:left="266" w:hanging="720"/>
      </w:pPr>
      <w:rPr>
        <w:rFonts w:hint="default"/>
      </w:rPr>
    </w:lvl>
    <w:lvl w:ilvl="3">
      <w:start w:val="1"/>
      <w:numFmt w:val="decimal"/>
      <w:lvlText w:val="%1.%2.%3.%4"/>
      <w:lvlJc w:val="left"/>
      <w:pPr>
        <w:ind w:left="39" w:hanging="720"/>
      </w:pPr>
      <w:rPr>
        <w:rFonts w:hint="default"/>
      </w:rPr>
    </w:lvl>
    <w:lvl w:ilvl="4">
      <w:start w:val="1"/>
      <w:numFmt w:val="decimal"/>
      <w:lvlText w:val="%1.%2.%3.%4.%5"/>
      <w:lvlJc w:val="left"/>
      <w:pPr>
        <w:ind w:left="172" w:hanging="1080"/>
      </w:pPr>
      <w:rPr>
        <w:rFonts w:hint="default"/>
      </w:rPr>
    </w:lvl>
    <w:lvl w:ilvl="5">
      <w:start w:val="1"/>
      <w:numFmt w:val="decimal"/>
      <w:lvlText w:val="%1.%2.%3.%4.%5.%6"/>
      <w:lvlJc w:val="left"/>
      <w:pPr>
        <w:ind w:left="-55" w:hanging="1080"/>
      </w:pPr>
      <w:rPr>
        <w:rFonts w:hint="default"/>
      </w:rPr>
    </w:lvl>
    <w:lvl w:ilvl="6">
      <w:start w:val="1"/>
      <w:numFmt w:val="decimal"/>
      <w:lvlText w:val="%1.%2.%3.%4.%5.%6.%7"/>
      <w:lvlJc w:val="left"/>
      <w:pPr>
        <w:ind w:left="78" w:hanging="1440"/>
      </w:pPr>
      <w:rPr>
        <w:rFonts w:hint="default"/>
      </w:rPr>
    </w:lvl>
    <w:lvl w:ilvl="7">
      <w:start w:val="1"/>
      <w:numFmt w:val="decimal"/>
      <w:lvlText w:val="%1.%2.%3.%4.%5.%6.%7.%8"/>
      <w:lvlJc w:val="left"/>
      <w:pPr>
        <w:ind w:left="-149" w:hanging="1440"/>
      </w:pPr>
      <w:rPr>
        <w:rFonts w:hint="default"/>
      </w:rPr>
    </w:lvl>
    <w:lvl w:ilvl="8">
      <w:start w:val="1"/>
      <w:numFmt w:val="decimal"/>
      <w:lvlText w:val="%1.%2.%3.%4.%5.%6.%7.%8.%9"/>
      <w:lvlJc w:val="left"/>
      <w:pPr>
        <w:ind w:left="-16" w:hanging="1800"/>
      </w:pPr>
      <w:rPr>
        <w:rFonts w:hint="default"/>
      </w:rPr>
    </w:lvl>
  </w:abstractNum>
  <w:abstractNum w:abstractNumId="22" w15:restartNumberingAfterBreak="0">
    <w:nsid w:val="27551009"/>
    <w:multiLevelType w:val="hybridMultilevel"/>
    <w:tmpl w:val="6F242A88"/>
    <w:lvl w:ilvl="0" w:tplc="E9FCF7FE">
      <w:start w:val="1"/>
      <w:numFmt w:val="lowerLetter"/>
      <w:lvlText w:val="%1)"/>
      <w:lvlJc w:val="left"/>
      <w:pPr>
        <w:ind w:left="720" w:hanging="360"/>
      </w:pPr>
      <w:rPr>
        <w:rFonts w:hint="default"/>
        <w:b/>
        <w:u w:val="singl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EE631E5"/>
    <w:multiLevelType w:val="hybridMultilevel"/>
    <w:tmpl w:val="F56CF360"/>
    <w:lvl w:ilvl="0" w:tplc="8B801C02">
      <w:start w:val="1"/>
      <w:numFmt w:val="lowerLetter"/>
      <w:lvlText w:val="%1)"/>
      <w:lvlJc w:val="left"/>
      <w:pPr>
        <w:ind w:left="720" w:hanging="360"/>
      </w:pPr>
      <w:rPr>
        <w:rFonts w:hint="default"/>
        <w:b/>
        <w:u w:val="singl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7F71F10"/>
    <w:multiLevelType w:val="hybridMultilevel"/>
    <w:tmpl w:val="A5CADC7E"/>
    <w:lvl w:ilvl="0" w:tplc="5C3A8574">
      <w:start w:val="1"/>
      <w:numFmt w:val="lowerLetter"/>
      <w:lvlText w:val="%1)"/>
      <w:lvlJc w:val="left"/>
      <w:pPr>
        <w:ind w:left="502" w:hanging="360"/>
      </w:pPr>
      <w:rPr>
        <w:rFonts w:hint="default"/>
        <w:b/>
        <w:bCs w:val="0"/>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5" w15:restartNumberingAfterBreak="0">
    <w:nsid w:val="5DB64754"/>
    <w:multiLevelType w:val="multilevel"/>
    <w:tmpl w:val="A3D261CC"/>
    <w:lvl w:ilvl="0">
      <w:start w:val="1"/>
      <w:numFmt w:val="decimal"/>
      <w:lvlText w:val="%1."/>
      <w:lvlJc w:val="left"/>
      <w:pPr>
        <w:ind w:left="720" w:hanging="360"/>
      </w:pPr>
      <w:rPr>
        <w:rFonts w:ascii="Arial-BoldMT" w:hAnsi="Arial-BoldMT" w:hint="default"/>
        <w:b/>
      </w:rPr>
    </w:lvl>
    <w:lvl w:ilvl="1">
      <w:start w:val="2"/>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21D34CC"/>
    <w:multiLevelType w:val="multilevel"/>
    <w:tmpl w:val="83167A86"/>
    <w:lvl w:ilvl="0">
      <w:start w:val="1"/>
      <w:numFmt w:val="decimal"/>
      <w:lvlText w:val="%1"/>
      <w:lvlJc w:val="left"/>
      <w:pPr>
        <w:ind w:left="360" w:hanging="360"/>
      </w:pPr>
      <w:rPr>
        <w:rFonts w:hint="default"/>
      </w:rPr>
    </w:lvl>
    <w:lvl w:ilvl="1">
      <w:start w:val="3"/>
      <w:numFmt w:val="decimal"/>
      <w:lvlText w:val="%1.%2"/>
      <w:lvlJc w:val="left"/>
      <w:pPr>
        <w:ind w:left="133" w:hanging="360"/>
      </w:pPr>
      <w:rPr>
        <w:rFonts w:hint="default"/>
      </w:rPr>
    </w:lvl>
    <w:lvl w:ilvl="2">
      <w:start w:val="1"/>
      <w:numFmt w:val="decimal"/>
      <w:lvlText w:val="%1.%2.%3"/>
      <w:lvlJc w:val="left"/>
      <w:pPr>
        <w:ind w:left="266" w:hanging="720"/>
      </w:pPr>
      <w:rPr>
        <w:rFonts w:hint="default"/>
      </w:rPr>
    </w:lvl>
    <w:lvl w:ilvl="3">
      <w:start w:val="1"/>
      <w:numFmt w:val="decimal"/>
      <w:lvlText w:val="%1.%2.%3.%4"/>
      <w:lvlJc w:val="left"/>
      <w:pPr>
        <w:ind w:left="39" w:hanging="720"/>
      </w:pPr>
      <w:rPr>
        <w:rFonts w:hint="default"/>
      </w:rPr>
    </w:lvl>
    <w:lvl w:ilvl="4">
      <w:start w:val="1"/>
      <w:numFmt w:val="decimal"/>
      <w:lvlText w:val="%1.%2.%3.%4.%5"/>
      <w:lvlJc w:val="left"/>
      <w:pPr>
        <w:ind w:left="172" w:hanging="1080"/>
      </w:pPr>
      <w:rPr>
        <w:rFonts w:hint="default"/>
      </w:rPr>
    </w:lvl>
    <w:lvl w:ilvl="5">
      <w:start w:val="1"/>
      <w:numFmt w:val="decimal"/>
      <w:lvlText w:val="%1.%2.%3.%4.%5.%6"/>
      <w:lvlJc w:val="left"/>
      <w:pPr>
        <w:ind w:left="-55" w:hanging="1080"/>
      </w:pPr>
      <w:rPr>
        <w:rFonts w:hint="default"/>
      </w:rPr>
    </w:lvl>
    <w:lvl w:ilvl="6">
      <w:start w:val="1"/>
      <w:numFmt w:val="decimal"/>
      <w:lvlText w:val="%1.%2.%3.%4.%5.%6.%7"/>
      <w:lvlJc w:val="left"/>
      <w:pPr>
        <w:ind w:left="78" w:hanging="1440"/>
      </w:pPr>
      <w:rPr>
        <w:rFonts w:hint="default"/>
      </w:rPr>
    </w:lvl>
    <w:lvl w:ilvl="7">
      <w:start w:val="1"/>
      <w:numFmt w:val="decimal"/>
      <w:lvlText w:val="%1.%2.%3.%4.%5.%6.%7.%8"/>
      <w:lvlJc w:val="left"/>
      <w:pPr>
        <w:ind w:left="-149" w:hanging="1440"/>
      </w:pPr>
      <w:rPr>
        <w:rFonts w:hint="default"/>
      </w:rPr>
    </w:lvl>
    <w:lvl w:ilvl="8">
      <w:start w:val="1"/>
      <w:numFmt w:val="decimal"/>
      <w:lvlText w:val="%1.%2.%3.%4.%5.%6.%7.%8.%9"/>
      <w:lvlJc w:val="left"/>
      <w:pPr>
        <w:ind w:left="-16" w:hanging="1800"/>
      </w:pPr>
      <w:rPr>
        <w:rFonts w:hint="default"/>
      </w:rPr>
    </w:lvl>
  </w:abstractNum>
  <w:abstractNum w:abstractNumId="27" w15:restartNumberingAfterBreak="0">
    <w:nsid w:val="664540F9"/>
    <w:multiLevelType w:val="hybridMultilevel"/>
    <w:tmpl w:val="D8CA60D2"/>
    <w:lvl w:ilvl="0" w:tplc="D5B2D024">
      <w:start w:val="1"/>
      <w:numFmt w:val="lowerLetter"/>
      <w:lvlText w:val="%1)"/>
      <w:lvlJc w:val="left"/>
      <w:pPr>
        <w:ind w:left="644" w:hanging="360"/>
      </w:pPr>
      <w:rPr>
        <w:rFonts w:ascii="Calibri" w:eastAsia="Calibri" w:hAnsi="Calibri" w:cs="Calibri"/>
        <w:color w:val="000000"/>
        <w:sz w:val="22"/>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8" w15:restartNumberingAfterBreak="0">
    <w:nsid w:val="72DD69DA"/>
    <w:multiLevelType w:val="multilevel"/>
    <w:tmpl w:val="64DE112A"/>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36B1016"/>
    <w:multiLevelType w:val="multilevel"/>
    <w:tmpl w:val="C1D6E9F0"/>
    <w:lvl w:ilvl="0">
      <w:start w:val="1"/>
      <w:numFmt w:val="decimal"/>
      <w:lvlText w:val="%1"/>
      <w:lvlJc w:val="left"/>
      <w:pPr>
        <w:ind w:left="360" w:hanging="360"/>
      </w:pPr>
      <w:rPr>
        <w:rFonts w:hint="default"/>
      </w:rPr>
    </w:lvl>
    <w:lvl w:ilvl="1">
      <w:start w:val="2"/>
      <w:numFmt w:val="decimal"/>
      <w:lvlText w:val="%1.%2"/>
      <w:lvlJc w:val="left"/>
      <w:pPr>
        <w:ind w:left="133" w:hanging="360"/>
      </w:pPr>
      <w:rPr>
        <w:rFonts w:hint="default"/>
      </w:rPr>
    </w:lvl>
    <w:lvl w:ilvl="2">
      <w:start w:val="1"/>
      <w:numFmt w:val="decimal"/>
      <w:lvlText w:val="%1.%2.%3"/>
      <w:lvlJc w:val="left"/>
      <w:pPr>
        <w:ind w:left="266" w:hanging="720"/>
      </w:pPr>
      <w:rPr>
        <w:rFonts w:hint="default"/>
      </w:rPr>
    </w:lvl>
    <w:lvl w:ilvl="3">
      <w:start w:val="1"/>
      <w:numFmt w:val="decimal"/>
      <w:lvlText w:val="%1.%2.%3.%4"/>
      <w:lvlJc w:val="left"/>
      <w:pPr>
        <w:ind w:left="39" w:hanging="720"/>
      </w:pPr>
      <w:rPr>
        <w:rFonts w:hint="default"/>
      </w:rPr>
    </w:lvl>
    <w:lvl w:ilvl="4">
      <w:start w:val="1"/>
      <w:numFmt w:val="decimal"/>
      <w:lvlText w:val="%1.%2.%3.%4.%5"/>
      <w:lvlJc w:val="left"/>
      <w:pPr>
        <w:ind w:left="172" w:hanging="1080"/>
      </w:pPr>
      <w:rPr>
        <w:rFonts w:hint="default"/>
      </w:rPr>
    </w:lvl>
    <w:lvl w:ilvl="5">
      <w:start w:val="1"/>
      <w:numFmt w:val="decimal"/>
      <w:lvlText w:val="%1.%2.%3.%4.%5.%6"/>
      <w:lvlJc w:val="left"/>
      <w:pPr>
        <w:ind w:left="-55" w:hanging="1080"/>
      </w:pPr>
      <w:rPr>
        <w:rFonts w:hint="default"/>
      </w:rPr>
    </w:lvl>
    <w:lvl w:ilvl="6">
      <w:start w:val="1"/>
      <w:numFmt w:val="decimal"/>
      <w:lvlText w:val="%1.%2.%3.%4.%5.%6.%7"/>
      <w:lvlJc w:val="left"/>
      <w:pPr>
        <w:ind w:left="78" w:hanging="1440"/>
      </w:pPr>
      <w:rPr>
        <w:rFonts w:hint="default"/>
      </w:rPr>
    </w:lvl>
    <w:lvl w:ilvl="7">
      <w:start w:val="1"/>
      <w:numFmt w:val="decimal"/>
      <w:lvlText w:val="%1.%2.%3.%4.%5.%6.%7.%8"/>
      <w:lvlJc w:val="left"/>
      <w:pPr>
        <w:ind w:left="-149" w:hanging="1440"/>
      </w:pPr>
      <w:rPr>
        <w:rFonts w:hint="default"/>
      </w:rPr>
    </w:lvl>
    <w:lvl w:ilvl="8">
      <w:start w:val="1"/>
      <w:numFmt w:val="decimal"/>
      <w:lvlText w:val="%1.%2.%3.%4.%5.%6.%7.%8.%9"/>
      <w:lvlJc w:val="left"/>
      <w:pPr>
        <w:ind w:left="-16" w:hanging="1800"/>
      </w:pPr>
      <w:rPr>
        <w:rFonts w:hint="default"/>
      </w:rPr>
    </w:lvl>
  </w:abstractNum>
  <w:abstractNum w:abstractNumId="30" w15:restartNumberingAfterBreak="0">
    <w:nsid w:val="7D945A6C"/>
    <w:multiLevelType w:val="hybridMultilevel"/>
    <w:tmpl w:val="40C40698"/>
    <w:lvl w:ilvl="0" w:tplc="1FB009DE">
      <w:start w:val="1"/>
      <w:numFmt w:val="decimal"/>
      <w:lvlText w:val="%1)"/>
      <w:lvlJc w:val="righ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30"/>
  </w:num>
  <w:num w:numId="19">
    <w:abstractNumId w:val="27"/>
  </w:num>
  <w:num w:numId="20">
    <w:abstractNumId w:val="29"/>
  </w:num>
  <w:num w:numId="21">
    <w:abstractNumId w:val="25"/>
  </w:num>
  <w:num w:numId="22">
    <w:abstractNumId w:val="26"/>
  </w:num>
  <w:num w:numId="23">
    <w:abstractNumId w:val="24"/>
  </w:num>
  <w:num w:numId="24">
    <w:abstractNumId w:val="28"/>
  </w:num>
  <w:num w:numId="25">
    <w:abstractNumId w:val="17"/>
  </w:num>
  <w:num w:numId="26">
    <w:abstractNumId w:val="23"/>
  </w:num>
  <w:num w:numId="27">
    <w:abstractNumId w:val="21"/>
  </w:num>
  <w:num w:numId="28">
    <w:abstractNumId w:val="22"/>
  </w:num>
  <w:num w:numId="29">
    <w:abstractNumId w:val="19"/>
  </w:num>
  <w:num w:numId="30">
    <w:abstractNumId w:val="20"/>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0D6"/>
    <w:rsid w:val="00024263"/>
    <w:rsid w:val="00025FFD"/>
    <w:rsid w:val="0003469E"/>
    <w:rsid w:val="0004720D"/>
    <w:rsid w:val="00064CE5"/>
    <w:rsid w:val="00070635"/>
    <w:rsid w:val="00091B2D"/>
    <w:rsid w:val="00097399"/>
    <w:rsid w:val="000A12AD"/>
    <w:rsid w:val="000A542D"/>
    <w:rsid w:val="000C06FC"/>
    <w:rsid w:val="000C07D1"/>
    <w:rsid w:val="000F27E7"/>
    <w:rsid w:val="000F32A8"/>
    <w:rsid w:val="001013C6"/>
    <w:rsid w:val="001379C5"/>
    <w:rsid w:val="00145FF4"/>
    <w:rsid w:val="0015331B"/>
    <w:rsid w:val="0017745B"/>
    <w:rsid w:val="001A5C90"/>
    <w:rsid w:val="001C1EFF"/>
    <w:rsid w:val="001E1873"/>
    <w:rsid w:val="001F02E7"/>
    <w:rsid w:val="001F3706"/>
    <w:rsid w:val="002020D6"/>
    <w:rsid w:val="00220311"/>
    <w:rsid w:val="0022366E"/>
    <w:rsid w:val="00223A7C"/>
    <w:rsid w:val="0024756D"/>
    <w:rsid w:val="00260A22"/>
    <w:rsid w:val="00262A10"/>
    <w:rsid w:val="00264C90"/>
    <w:rsid w:val="0026603E"/>
    <w:rsid w:val="002707B6"/>
    <w:rsid w:val="002A04F0"/>
    <w:rsid w:val="002B4B8B"/>
    <w:rsid w:val="00300A76"/>
    <w:rsid w:val="00300C9F"/>
    <w:rsid w:val="003066C9"/>
    <w:rsid w:val="00325893"/>
    <w:rsid w:val="003329A2"/>
    <w:rsid w:val="00354114"/>
    <w:rsid w:val="0036436F"/>
    <w:rsid w:val="003703D6"/>
    <w:rsid w:val="00375D55"/>
    <w:rsid w:val="00377050"/>
    <w:rsid w:val="00384C31"/>
    <w:rsid w:val="003940A1"/>
    <w:rsid w:val="003A18BC"/>
    <w:rsid w:val="003E3CF5"/>
    <w:rsid w:val="004310B2"/>
    <w:rsid w:val="0045491D"/>
    <w:rsid w:val="00465DA2"/>
    <w:rsid w:val="004660D3"/>
    <w:rsid w:val="00466FDE"/>
    <w:rsid w:val="00467861"/>
    <w:rsid w:val="00495360"/>
    <w:rsid w:val="004A12DA"/>
    <w:rsid w:val="004A1EC7"/>
    <w:rsid w:val="004C1EC0"/>
    <w:rsid w:val="004C34FD"/>
    <w:rsid w:val="004C5167"/>
    <w:rsid w:val="004D2728"/>
    <w:rsid w:val="004D3CEA"/>
    <w:rsid w:val="004D40C3"/>
    <w:rsid w:val="004E2556"/>
    <w:rsid w:val="004E5449"/>
    <w:rsid w:val="00513728"/>
    <w:rsid w:val="005328EB"/>
    <w:rsid w:val="00551FBC"/>
    <w:rsid w:val="005608C0"/>
    <w:rsid w:val="005674E3"/>
    <w:rsid w:val="00570F18"/>
    <w:rsid w:val="00575FBD"/>
    <w:rsid w:val="00590DCA"/>
    <w:rsid w:val="00591C8F"/>
    <w:rsid w:val="005A224B"/>
    <w:rsid w:val="005A56D1"/>
    <w:rsid w:val="005B17F0"/>
    <w:rsid w:val="005D22C1"/>
    <w:rsid w:val="005E275C"/>
    <w:rsid w:val="005E3A83"/>
    <w:rsid w:val="005E6A87"/>
    <w:rsid w:val="00600B0C"/>
    <w:rsid w:val="00611CF6"/>
    <w:rsid w:val="00614D21"/>
    <w:rsid w:val="006156AB"/>
    <w:rsid w:val="00622B80"/>
    <w:rsid w:val="00635968"/>
    <w:rsid w:val="00653BAA"/>
    <w:rsid w:val="006659E4"/>
    <w:rsid w:val="0067651B"/>
    <w:rsid w:val="00676E05"/>
    <w:rsid w:val="006843B7"/>
    <w:rsid w:val="00687559"/>
    <w:rsid w:val="006B5B43"/>
    <w:rsid w:val="006C2166"/>
    <w:rsid w:val="006C4B55"/>
    <w:rsid w:val="006C4C7E"/>
    <w:rsid w:val="006C7DAB"/>
    <w:rsid w:val="006D3DF3"/>
    <w:rsid w:val="006E5B86"/>
    <w:rsid w:val="006F6DB5"/>
    <w:rsid w:val="007240A8"/>
    <w:rsid w:val="007306A0"/>
    <w:rsid w:val="007455D0"/>
    <w:rsid w:val="00781A97"/>
    <w:rsid w:val="00796CCD"/>
    <w:rsid w:val="007C6BBD"/>
    <w:rsid w:val="007E6B3E"/>
    <w:rsid w:val="007F0988"/>
    <w:rsid w:val="007F1837"/>
    <w:rsid w:val="007F4446"/>
    <w:rsid w:val="007F4931"/>
    <w:rsid w:val="008025F0"/>
    <w:rsid w:val="00803861"/>
    <w:rsid w:val="008246AF"/>
    <w:rsid w:val="0082654F"/>
    <w:rsid w:val="00843CAD"/>
    <w:rsid w:val="008761C5"/>
    <w:rsid w:val="00880FBE"/>
    <w:rsid w:val="00886E1B"/>
    <w:rsid w:val="00892791"/>
    <w:rsid w:val="008B5DD5"/>
    <w:rsid w:val="008B6607"/>
    <w:rsid w:val="008C2A25"/>
    <w:rsid w:val="008C3D18"/>
    <w:rsid w:val="008D0316"/>
    <w:rsid w:val="008D4C1B"/>
    <w:rsid w:val="008D5B2A"/>
    <w:rsid w:val="008F155D"/>
    <w:rsid w:val="008F294C"/>
    <w:rsid w:val="009443BA"/>
    <w:rsid w:val="00945D49"/>
    <w:rsid w:val="00955843"/>
    <w:rsid w:val="009601B9"/>
    <w:rsid w:val="009819A2"/>
    <w:rsid w:val="009841F8"/>
    <w:rsid w:val="009A0E96"/>
    <w:rsid w:val="009A545A"/>
    <w:rsid w:val="009F3255"/>
    <w:rsid w:val="00A028CA"/>
    <w:rsid w:val="00A05CBE"/>
    <w:rsid w:val="00A24777"/>
    <w:rsid w:val="00A269DF"/>
    <w:rsid w:val="00A42F6E"/>
    <w:rsid w:val="00A7050C"/>
    <w:rsid w:val="00A71F6A"/>
    <w:rsid w:val="00A735A4"/>
    <w:rsid w:val="00AA5D4B"/>
    <w:rsid w:val="00AB6098"/>
    <w:rsid w:val="00AC012E"/>
    <w:rsid w:val="00AF7FC8"/>
    <w:rsid w:val="00B040B5"/>
    <w:rsid w:val="00B26130"/>
    <w:rsid w:val="00B349E3"/>
    <w:rsid w:val="00B4253C"/>
    <w:rsid w:val="00B42D3D"/>
    <w:rsid w:val="00B83B02"/>
    <w:rsid w:val="00B93731"/>
    <w:rsid w:val="00BB1960"/>
    <w:rsid w:val="00BB2758"/>
    <w:rsid w:val="00BB37FD"/>
    <w:rsid w:val="00BC0D2B"/>
    <w:rsid w:val="00BD3997"/>
    <w:rsid w:val="00BE0AB8"/>
    <w:rsid w:val="00BE55EC"/>
    <w:rsid w:val="00BF5050"/>
    <w:rsid w:val="00BF6D5D"/>
    <w:rsid w:val="00C128C8"/>
    <w:rsid w:val="00C26315"/>
    <w:rsid w:val="00C447C9"/>
    <w:rsid w:val="00C5696B"/>
    <w:rsid w:val="00C7387D"/>
    <w:rsid w:val="00C80CC9"/>
    <w:rsid w:val="00C86270"/>
    <w:rsid w:val="00C90E5B"/>
    <w:rsid w:val="00C90F43"/>
    <w:rsid w:val="00CB530B"/>
    <w:rsid w:val="00CB68A5"/>
    <w:rsid w:val="00CD4270"/>
    <w:rsid w:val="00CE6FB0"/>
    <w:rsid w:val="00CE77BB"/>
    <w:rsid w:val="00CF0202"/>
    <w:rsid w:val="00D05D3C"/>
    <w:rsid w:val="00D12595"/>
    <w:rsid w:val="00D26179"/>
    <w:rsid w:val="00D37231"/>
    <w:rsid w:val="00D54B4D"/>
    <w:rsid w:val="00D81C38"/>
    <w:rsid w:val="00DA4C3E"/>
    <w:rsid w:val="00DC08B3"/>
    <w:rsid w:val="00DE2965"/>
    <w:rsid w:val="00DE45D1"/>
    <w:rsid w:val="00DE6B19"/>
    <w:rsid w:val="00DE7531"/>
    <w:rsid w:val="00E14254"/>
    <w:rsid w:val="00E213BC"/>
    <w:rsid w:val="00E275E8"/>
    <w:rsid w:val="00E40E65"/>
    <w:rsid w:val="00E563E7"/>
    <w:rsid w:val="00E7547A"/>
    <w:rsid w:val="00E95491"/>
    <w:rsid w:val="00EA43DD"/>
    <w:rsid w:val="00ED52A0"/>
    <w:rsid w:val="00ED72A9"/>
    <w:rsid w:val="00ED7CC4"/>
    <w:rsid w:val="00EE1C9B"/>
    <w:rsid w:val="00EF4C66"/>
    <w:rsid w:val="00F00CA8"/>
    <w:rsid w:val="00F376D2"/>
    <w:rsid w:val="00F421C4"/>
    <w:rsid w:val="00F46A0A"/>
    <w:rsid w:val="00F512B3"/>
    <w:rsid w:val="00F561F0"/>
    <w:rsid w:val="00F72D1C"/>
    <w:rsid w:val="00F77ACA"/>
    <w:rsid w:val="00F77BF7"/>
    <w:rsid w:val="00F86AA1"/>
    <w:rsid w:val="00F94B91"/>
    <w:rsid w:val="00F96824"/>
    <w:rsid w:val="00FB3D90"/>
    <w:rsid w:val="00FC26B4"/>
    <w:rsid w:val="00FD1E5E"/>
    <w:rsid w:val="00FD757E"/>
    <w:rsid w:val="00FE24A7"/>
    <w:rsid w:val="00FE43C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38BAF5"/>
  <w15:chartTrackingRefBased/>
  <w15:docId w15:val="{7D82C63F-D5CF-490F-A6C0-8B5717B38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0D6"/>
    <w:pPr>
      <w:suppressAutoHyphens/>
      <w:spacing w:after="200" w:line="276" w:lineRule="auto"/>
    </w:pPr>
    <w:rPr>
      <w:rFonts w:ascii="Times New Roman" w:eastAsia="Times New Roman" w:hAnsi="Times New Roman" w:cs="Times New Roman"/>
      <w:sz w:val="20"/>
      <w:szCs w:val="20"/>
      <w:lang w:eastAsia="zh-CN"/>
    </w:rPr>
  </w:style>
  <w:style w:type="paragraph" w:styleId="Ttulo1">
    <w:name w:val="heading 1"/>
    <w:basedOn w:val="Normal"/>
    <w:next w:val="Normal"/>
    <w:link w:val="Ttulo1Char"/>
    <w:qFormat/>
    <w:rsid w:val="002020D6"/>
    <w:pPr>
      <w:keepNext/>
      <w:overflowPunct w:val="0"/>
      <w:autoSpaceDE w:val="0"/>
      <w:spacing w:after="0" w:line="240" w:lineRule="auto"/>
      <w:jc w:val="center"/>
      <w:textAlignment w:val="baseline"/>
      <w:outlineLvl w:val="0"/>
    </w:pPr>
    <w:rPr>
      <w:b/>
      <w:bCs/>
      <w:lang w:val="x-none"/>
    </w:rPr>
  </w:style>
  <w:style w:type="paragraph" w:styleId="Ttulo2">
    <w:name w:val="heading 2"/>
    <w:basedOn w:val="Normal"/>
    <w:next w:val="Normal"/>
    <w:link w:val="Ttulo2Char"/>
    <w:qFormat/>
    <w:rsid w:val="002020D6"/>
    <w:pPr>
      <w:keepNext/>
      <w:overflowPunct w:val="0"/>
      <w:autoSpaceDE w:val="0"/>
      <w:spacing w:after="0" w:line="360" w:lineRule="auto"/>
      <w:jc w:val="center"/>
      <w:textAlignment w:val="baseline"/>
      <w:outlineLvl w:val="1"/>
    </w:pPr>
    <w:rPr>
      <w:b/>
      <w:bCs/>
      <w:i/>
      <w:iCs/>
      <w:lang w:val="x-none"/>
    </w:rPr>
  </w:style>
  <w:style w:type="paragraph" w:styleId="Ttulo3">
    <w:name w:val="heading 3"/>
    <w:basedOn w:val="Normal"/>
    <w:next w:val="Normal"/>
    <w:link w:val="Ttulo3Char"/>
    <w:qFormat/>
    <w:rsid w:val="002020D6"/>
    <w:pPr>
      <w:keepNext/>
      <w:overflowPunct w:val="0"/>
      <w:autoSpaceDE w:val="0"/>
      <w:spacing w:before="50" w:after="50" w:line="240" w:lineRule="auto"/>
      <w:jc w:val="both"/>
      <w:textAlignment w:val="baseline"/>
      <w:outlineLvl w:val="2"/>
    </w:pPr>
    <w:rPr>
      <w:rFonts w:ascii="Arial" w:hAnsi="Arial" w:cs="Arial"/>
      <w:b/>
      <w:bCs/>
      <w:lang w:val="x-none"/>
    </w:rPr>
  </w:style>
  <w:style w:type="paragraph" w:styleId="Ttulo4">
    <w:name w:val="heading 4"/>
    <w:basedOn w:val="Normal"/>
    <w:next w:val="Normal"/>
    <w:link w:val="Ttulo4Char"/>
    <w:qFormat/>
    <w:rsid w:val="002020D6"/>
    <w:pPr>
      <w:keepNext/>
      <w:numPr>
        <w:numId w:val="11"/>
      </w:numPr>
      <w:overflowPunct w:val="0"/>
      <w:autoSpaceDE w:val="0"/>
      <w:spacing w:before="50" w:after="50" w:line="240" w:lineRule="auto"/>
      <w:jc w:val="center"/>
      <w:textAlignment w:val="baseline"/>
      <w:outlineLvl w:val="3"/>
    </w:pPr>
    <w:rPr>
      <w:rFonts w:ascii="Arial" w:hAnsi="Arial" w:cs="Arial"/>
      <w:b/>
      <w:bCs/>
      <w:lang w:val="x-none"/>
    </w:rPr>
  </w:style>
  <w:style w:type="paragraph" w:styleId="Ttulo5">
    <w:name w:val="heading 5"/>
    <w:basedOn w:val="Normal"/>
    <w:next w:val="Normal"/>
    <w:link w:val="Ttulo5Char"/>
    <w:qFormat/>
    <w:rsid w:val="002020D6"/>
    <w:pPr>
      <w:keepNext/>
      <w:numPr>
        <w:numId w:val="4"/>
      </w:numPr>
      <w:tabs>
        <w:tab w:val="left" w:pos="426"/>
      </w:tabs>
      <w:overflowPunct w:val="0"/>
      <w:autoSpaceDE w:val="0"/>
      <w:spacing w:before="50" w:after="50" w:line="240" w:lineRule="auto"/>
      <w:jc w:val="center"/>
      <w:textAlignment w:val="baseline"/>
      <w:outlineLvl w:val="4"/>
    </w:pPr>
    <w:rPr>
      <w:rFonts w:ascii="Arial" w:hAnsi="Arial" w:cs="Arial"/>
      <w:b/>
      <w:bCs/>
      <w:lang w:val="x-none"/>
    </w:rPr>
  </w:style>
  <w:style w:type="paragraph" w:styleId="Ttulo6">
    <w:name w:val="heading 6"/>
    <w:basedOn w:val="Normal"/>
    <w:next w:val="Normal"/>
    <w:link w:val="Ttulo6Char"/>
    <w:qFormat/>
    <w:rsid w:val="002020D6"/>
    <w:pPr>
      <w:keepNext/>
      <w:spacing w:after="0" w:line="240" w:lineRule="auto"/>
      <w:outlineLvl w:val="5"/>
    </w:pPr>
    <w:rPr>
      <w:rFonts w:ascii="Comic Sans MS" w:hAnsi="Comic Sans MS" w:cs="Comic Sans MS"/>
      <w:b/>
      <w:sz w:val="18"/>
      <w:lang w:val="x-none"/>
    </w:rPr>
  </w:style>
  <w:style w:type="paragraph" w:styleId="Ttulo7">
    <w:name w:val="heading 7"/>
    <w:basedOn w:val="Normal"/>
    <w:next w:val="Normal"/>
    <w:link w:val="Ttulo7Char"/>
    <w:qFormat/>
    <w:rsid w:val="002020D6"/>
    <w:pPr>
      <w:keepNext/>
      <w:overflowPunct w:val="0"/>
      <w:autoSpaceDE w:val="0"/>
      <w:spacing w:after="0" w:line="240" w:lineRule="auto"/>
      <w:jc w:val="center"/>
      <w:textAlignment w:val="baseline"/>
      <w:outlineLvl w:val="6"/>
    </w:pPr>
    <w:rPr>
      <w:rFonts w:ascii="Arial" w:hAnsi="Arial" w:cs="Arial"/>
      <w:b/>
      <w:sz w:val="21"/>
      <w:lang w:val="x-none"/>
    </w:rPr>
  </w:style>
  <w:style w:type="paragraph" w:styleId="Ttulo8">
    <w:name w:val="heading 8"/>
    <w:basedOn w:val="Normal"/>
    <w:next w:val="Normal"/>
    <w:link w:val="Ttulo8Char"/>
    <w:qFormat/>
    <w:rsid w:val="002020D6"/>
    <w:pPr>
      <w:overflowPunct w:val="0"/>
      <w:autoSpaceDE w:val="0"/>
      <w:spacing w:before="240" w:after="60" w:line="240" w:lineRule="auto"/>
      <w:textAlignment w:val="baseline"/>
      <w:outlineLvl w:val="7"/>
    </w:pPr>
    <w:rPr>
      <w:rFonts w:ascii="Calibri" w:hAnsi="Calibri" w:cs="Calibri"/>
      <w:i/>
      <w:iCs/>
      <w:sz w:val="24"/>
      <w:szCs w:val="24"/>
      <w:lang w:val="x-none"/>
    </w:rPr>
  </w:style>
  <w:style w:type="paragraph" w:styleId="Ttulo9">
    <w:name w:val="heading 9"/>
    <w:basedOn w:val="Normal"/>
    <w:next w:val="Normal"/>
    <w:link w:val="Ttulo9Char"/>
    <w:qFormat/>
    <w:rsid w:val="002020D6"/>
    <w:pPr>
      <w:overflowPunct w:val="0"/>
      <w:autoSpaceDE w:val="0"/>
      <w:spacing w:before="240" w:after="60" w:line="240" w:lineRule="auto"/>
      <w:textAlignment w:val="baseline"/>
      <w:outlineLvl w:val="8"/>
    </w:pPr>
    <w:rPr>
      <w:rFonts w:ascii="Cambria" w:hAnsi="Cambria" w:cs="Cambria"/>
      <w:lang w:val="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2020D6"/>
    <w:rPr>
      <w:rFonts w:ascii="Times New Roman" w:eastAsia="Times New Roman" w:hAnsi="Times New Roman" w:cs="Times New Roman"/>
      <w:b/>
      <w:bCs/>
      <w:sz w:val="20"/>
      <w:szCs w:val="20"/>
      <w:lang w:val="x-none" w:eastAsia="zh-CN"/>
    </w:rPr>
  </w:style>
  <w:style w:type="character" w:customStyle="1" w:styleId="Ttulo2Char">
    <w:name w:val="Título 2 Char"/>
    <w:basedOn w:val="Fontepargpadro"/>
    <w:link w:val="Ttulo2"/>
    <w:rsid w:val="002020D6"/>
    <w:rPr>
      <w:rFonts w:ascii="Times New Roman" w:eastAsia="Times New Roman" w:hAnsi="Times New Roman" w:cs="Times New Roman"/>
      <w:b/>
      <w:bCs/>
      <w:i/>
      <w:iCs/>
      <w:sz w:val="20"/>
      <w:szCs w:val="20"/>
      <w:lang w:val="x-none" w:eastAsia="zh-CN"/>
    </w:rPr>
  </w:style>
  <w:style w:type="character" w:customStyle="1" w:styleId="Ttulo3Char">
    <w:name w:val="Título 3 Char"/>
    <w:basedOn w:val="Fontepargpadro"/>
    <w:link w:val="Ttulo3"/>
    <w:rsid w:val="002020D6"/>
    <w:rPr>
      <w:rFonts w:ascii="Arial" w:eastAsia="Times New Roman" w:hAnsi="Arial" w:cs="Arial"/>
      <w:b/>
      <w:bCs/>
      <w:sz w:val="20"/>
      <w:szCs w:val="20"/>
      <w:lang w:val="x-none" w:eastAsia="zh-CN"/>
    </w:rPr>
  </w:style>
  <w:style w:type="character" w:customStyle="1" w:styleId="Ttulo4Char">
    <w:name w:val="Título 4 Char"/>
    <w:basedOn w:val="Fontepargpadro"/>
    <w:link w:val="Ttulo4"/>
    <w:rsid w:val="002020D6"/>
    <w:rPr>
      <w:rFonts w:ascii="Arial" w:eastAsia="Times New Roman" w:hAnsi="Arial" w:cs="Arial"/>
      <w:b/>
      <w:bCs/>
      <w:sz w:val="20"/>
      <w:szCs w:val="20"/>
      <w:lang w:val="x-none" w:eastAsia="zh-CN"/>
    </w:rPr>
  </w:style>
  <w:style w:type="character" w:customStyle="1" w:styleId="Ttulo5Char">
    <w:name w:val="Título 5 Char"/>
    <w:basedOn w:val="Fontepargpadro"/>
    <w:link w:val="Ttulo5"/>
    <w:rsid w:val="002020D6"/>
    <w:rPr>
      <w:rFonts w:ascii="Arial" w:eastAsia="Times New Roman" w:hAnsi="Arial" w:cs="Arial"/>
      <w:b/>
      <w:bCs/>
      <w:sz w:val="20"/>
      <w:szCs w:val="20"/>
      <w:lang w:val="x-none" w:eastAsia="zh-CN"/>
    </w:rPr>
  </w:style>
  <w:style w:type="character" w:customStyle="1" w:styleId="Ttulo6Char">
    <w:name w:val="Título 6 Char"/>
    <w:basedOn w:val="Fontepargpadro"/>
    <w:link w:val="Ttulo6"/>
    <w:rsid w:val="002020D6"/>
    <w:rPr>
      <w:rFonts w:ascii="Comic Sans MS" w:eastAsia="Times New Roman" w:hAnsi="Comic Sans MS" w:cs="Comic Sans MS"/>
      <w:b/>
      <w:sz w:val="18"/>
      <w:szCs w:val="20"/>
      <w:lang w:val="x-none" w:eastAsia="zh-CN"/>
    </w:rPr>
  </w:style>
  <w:style w:type="character" w:customStyle="1" w:styleId="Ttulo7Char">
    <w:name w:val="Título 7 Char"/>
    <w:basedOn w:val="Fontepargpadro"/>
    <w:link w:val="Ttulo7"/>
    <w:rsid w:val="002020D6"/>
    <w:rPr>
      <w:rFonts w:ascii="Arial" w:eastAsia="Times New Roman" w:hAnsi="Arial" w:cs="Arial"/>
      <w:b/>
      <w:sz w:val="21"/>
      <w:szCs w:val="20"/>
      <w:lang w:val="x-none" w:eastAsia="zh-CN"/>
    </w:rPr>
  </w:style>
  <w:style w:type="character" w:customStyle="1" w:styleId="Ttulo8Char">
    <w:name w:val="Título 8 Char"/>
    <w:basedOn w:val="Fontepargpadro"/>
    <w:link w:val="Ttulo8"/>
    <w:rsid w:val="002020D6"/>
    <w:rPr>
      <w:rFonts w:ascii="Calibri" w:eastAsia="Times New Roman" w:hAnsi="Calibri" w:cs="Calibri"/>
      <w:i/>
      <w:iCs/>
      <w:sz w:val="24"/>
      <w:szCs w:val="24"/>
      <w:lang w:val="x-none" w:eastAsia="zh-CN"/>
    </w:rPr>
  </w:style>
  <w:style w:type="character" w:customStyle="1" w:styleId="Ttulo9Char">
    <w:name w:val="Título 9 Char"/>
    <w:basedOn w:val="Fontepargpadro"/>
    <w:link w:val="Ttulo9"/>
    <w:rsid w:val="002020D6"/>
    <w:rPr>
      <w:rFonts w:ascii="Cambria" w:eastAsia="Times New Roman" w:hAnsi="Cambria" w:cs="Cambria"/>
      <w:sz w:val="20"/>
      <w:szCs w:val="20"/>
      <w:lang w:val="x-none" w:eastAsia="zh-CN"/>
    </w:rPr>
  </w:style>
  <w:style w:type="character" w:customStyle="1" w:styleId="WW8Num1z0">
    <w:name w:val="WW8Num1z0"/>
    <w:rsid w:val="002020D6"/>
    <w:rPr>
      <w:rFonts w:ascii="Calibri" w:eastAsia="Calibri" w:hAnsi="Calibri" w:cs="Calibri" w:hint="default"/>
      <w:b/>
      <w:color w:val="000000"/>
      <w:sz w:val="22"/>
      <w:szCs w:val="22"/>
    </w:rPr>
  </w:style>
  <w:style w:type="character" w:customStyle="1" w:styleId="WW8Num1z1">
    <w:name w:val="WW8Num1z1"/>
    <w:rsid w:val="002020D6"/>
  </w:style>
  <w:style w:type="character" w:customStyle="1" w:styleId="WW8Num1z2">
    <w:name w:val="WW8Num1z2"/>
    <w:rsid w:val="002020D6"/>
  </w:style>
  <w:style w:type="character" w:customStyle="1" w:styleId="WW8Num1z3">
    <w:name w:val="WW8Num1z3"/>
    <w:rsid w:val="002020D6"/>
  </w:style>
  <w:style w:type="character" w:customStyle="1" w:styleId="WW8Num1z4">
    <w:name w:val="WW8Num1z4"/>
    <w:rsid w:val="002020D6"/>
  </w:style>
  <w:style w:type="character" w:customStyle="1" w:styleId="WW8Num1z5">
    <w:name w:val="WW8Num1z5"/>
    <w:rsid w:val="002020D6"/>
  </w:style>
  <w:style w:type="character" w:customStyle="1" w:styleId="WW8Num1z6">
    <w:name w:val="WW8Num1z6"/>
    <w:rsid w:val="002020D6"/>
  </w:style>
  <w:style w:type="character" w:customStyle="1" w:styleId="WW8Num1z7">
    <w:name w:val="WW8Num1z7"/>
    <w:rsid w:val="002020D6"/>
  </w:style>
  <w:style w:type="character" w:customStyle="1" w:styleId="WW8Num1z8">
    <w:name w:val="WW8Num1z8"/>
    <w:rsid w:val="002020D6"/>
  </w:style>
  <w:style w:type="character" w:customStyle="1" w:styleId="WW8Num2z0">
    <w:name w:val="WW8Num2z0"/>
    <w:rsid w:val="002020D6"/>
  </w:style>
  <w:style w:type="character" w:customStyle="1" w:styleId="WW8Num2z1">
    <w:name w:val="WW8Num2z1"/>
    <w:rsid w:val="002020D6"/>
  </w:style>
  <w:style w:type="character" w:customStyle="1" w:styleId="WW8Num2z2">
    <w:name w:val="WW8Num2z2"/>
    <w:rsid w:val="002020D6"/>
  </w:style>
  <w:style w:type="character" w:customStyle="1" w:styleId="WW8Num2z3">
    <w:name w:val="WW8Num2z3"/>
    <w:rsid w:val="002020D6"/>
  </w:style>
  <w:style w:type="character" w:customStyle="1" w:styleId="WW8Num2z4">
    <w:name w:val="WW8Num2z4"/>
    <w:rsid w:val="002020D6"/>
  </w:style>
  <w:style w:type="character" w:customStyle="1" w:styleId="WW8Num2z5">
    <w:name w:val="WW8Num2z5"/>
    <w:rsid w:val="002020D6"/>
  </w:style>
  <w:style w:type="character" w:customStyle="1" w:styleId="WW8Num2z6">
    <w:name w:val="WW8Num2z6"/>
    <w:rsid w:val="002020D6"/>
  </w:style>
  <w:style w:type="character" w:customStyle="1" w:styleId="WW8Num2z7">
    <w:name w:val="WW8Num2z7"/>
    <w:rsid w:val="002020D6"/>
  </w:style>
  <w:style w:type="character" w:customStyle="1" w:styleId="WW8Num2z8">
    <w:name w:val="WW8Num2z8"/>
    <w:rsid w:val="002020D6"/>
  </w:style>
  <w:style w:type="character" w:customStyle="1" w:styleId="WW8Num3z0">
    <w:name w:val="WW8Num3z0"/>
    <w:rsid w:val="002020D6"/>
    <w:rPr>
      <w:rFonts w:ascii="Calibri" w:eastAsia="Calibri" w:hAnsi="Calibri" w:cs="Calibri" w:hint="default"/>
      <w:b/>
      <w:color w:val="000000"/>
      <w:sz w:val="22"/>
      <w:szCs w:val="22"/>
    </w:rPr>
  </w:style>
  <w:style w:type="character" w:customStyle="1" w:styleId="WW8Num3z1">
    <w:name w:val="WW8Num3z1"/>
    <w:rsid w:val="002020D6"/>
  </w:style>
  <w:style w:type="character" w:customStyle="1" w:styleId="WW8Num3z2">
    <w:name w:val="WW8Num3z2"/>
    <w:rsid w:val="002020D6"/>
  </w:style>
  <w:style w:type="character" w:customStyle="1" w:styleId="WW8Num3z3">
    <w:name w:val="WW8Num3z3"/>
    <w:rsid w:val="002020D6"/>
  </w:style>
  <w:style w:type="character" w:customStyle="1" w:styleId="WW8Num3z4">
    <w:name w:val="WW8Num3z4"/>
    <w:rsid w:val="002020D6"/>
  </w:style>
  <w:style w:type="character" w:customStyle="1" w:styleId="WW8Num3z5">
    <w:name w:val="WW8Num3z5"/>
    <w:rsid w:val="002020D6"/>
  </w:style>
  <w:style w:type="character" w:customStyle="1" w:styleId="WW8Num3z6">
    <w:name w:val="WW8Num3z6"/>
    <w:rsid w:val="002020D6"/>
  </w:style>
  <w:style w:type="character" w:customStyle="1" w:styleId="WW8Num3z7">
    <w:name w:val="WW8Num3z7"/>
    <w:rsid w:val="002020D6"/>
  </w:style>
  <w:style w:type="character" w:customStyle="1" w:styleId="WW8Num3z8">
    <w:name w:val="WW8Num3z8"/>
    <w:rsid w:val="002020D6"/>
  </w:style>
  <w:style w:type="character" w:customStyle="1" w:styleId="WW8Num4z0">
    <w:name w:val="WW8Num4z0"/>
    <w:rsid w:val="002020D6"/>
    <w:rPr>
      <w:rFonts w:hint="default"/>
    </w:rPr>
  </w:style>
  <w:style w:type="character" w:customStyle="1" w:styleId="WW8Num5z0">
    <w:name w:val="WW8Num5z0"/>
    <w:rsid w:val="002020D6"/>
    <w:rPr>
      <w:rFonts w:hint="default"/>
      <w:b/>
    </w:rPr>
  </w:style>
  <w:style w:type="character" w:customStyle="1" w:styleId="WW8Num5z1">
    <w:name w:val="WW8Num5z1"/>
    <w:rsid w:val="002020D6"/>
  </w:style>
  <w:style w:type="character" w:customStyle="1" w:styleId="WW8Num5z2">
    <w:name w:val="WW8Num5z2"/>
    <w:rsid w:val="002020D6"/>
  </w:style>
  <w:style w:type="character" w:customStyle="1" w:styleId="WW8Num5z3">
    <w:name w:val="WW8Num5z3"/>
    <w:rsid w:val="002020D6"/>
  </w:style>
  <w:style w:type="character" w:customStyle="1" w:styleId="WW8Num5z4">
    <w:name w:val="WW8Num5z4"/>
    <w:rsid w:val="002020D6"/>
  </w:style>
  <w:style w:type="character" w:customStyle="1" w:styleId="WW8Num5z5">
    <w:name w:val="WW8Num5z5"/>
    <w:rsid w:val="002020D6"/>
  </w:style>
  <w:style w:type="character" w:customStyle="1" w:styleId="WW8Num5z6">
    <w:name w:val="WW8Num5z6"/>
    <w:rsid w:val="002020D6"/>
  </w:style>
  <w:style w:type="character" w:customStyle="1" w:styleId="WW8Num5z7">
    <w:name w:val="WW8Num5z7"/>
    <w:rsid w:val="002020D6"/>
  </w:style>
  <w:style w:type="character" w:customStyle="1" w:styleId="WW8Num5z8">
    <w:name w:val="WW8Num5z8"/>
    <w:rsid w:val="002020D6"/>
  </w:style>
  <w:style w:type="character" w:customStyle="1" w:styleId="WW8Num6z0">
    <w:name w:val="WW8Num6z0"/>
    <w:rsid w:val="002020D6"/>
    <w:rPr>
      <w:rFonts w:ascii="Calibri" w:eastAsia="Calibri" w:hAnsi="Calibri" w:cs="Calibri" w:hint="default"/>
      <w:b/>
      <w:color w:val="000000"/>
      <w:sz w:val="22"/>
      <w:szCs w:val="22"/>
    </w:rPr>
  </w:style>
  <w:style w:type="character" w:customStyle="1" w:styleId="WW8Num6z1">
    <w:name w:val="WW8Num6z1"/>
    <w:rsid w:val="002020D6"/>
  </w:style>
  <w:style w:type="character" w:customStyle="1" w:styleId="WW8Num6z2">
    <w:name w:val="WW8Num6z2"/>
    <w:rsid w:val="002020D6"/>
  </w:style>
  <w:style w:type="character" w:customStyle="1" w:styleId="WW8Num6z3">
    <w:name w:val="WW8Num6z3"/>
    <w:rsid w:val="002020D6"/>
  </w:style>
  <w:style w:type="character" w:customStyle="1" w:styleId="WW8Num6z4">
    <w:name w:val="WW8Num6z4"/>
    <w:rsid w:val="002020D6"/>
  </w:style>
  <w:style w:type="character" w:customStyle="1" w:styleId="WW8Num6z5">
    <w:name w:val="WW8Num6z5"/>
    <w:rsid w:val="002020D6"/>
  </w:style>
  <w:style w:type="character" w:customStyle="1" w:styleId="WW8Num6z6">
    <w:name w:val="WW8Num6z6"/>
    <w:rsid w:val="002020D6"/>
  </w:style>
  <w:style w:type="character" w:customStyle="1" w:styleId="WW8Num6z7">
    <w:name w:val="WW8Num6z7"/>
    <w:rsid w:val="002020D6"/>
  </w:style>
  <w:style w:type="character" w:customStyle="1" w:styleId="WW8Num6z8">
    <w:name w:val="WW8Num6z8"/>
    <w:rsid w:val="002020D6"/>
  </w:style>
  <w:style w:type="character" w:customStyle="1" w:styleId="WW8Num7z0">
    <w:name w:val="WW8Num7z0"/>
    <w:rsid w:val="002020D6"/>
    <w:rPr>
      <w:rFonts w:ascii="Calibri" w:eastAsia="Calibri" w:hAnsi="Calibri" w:cs="Calibri" w:hint="default"/>
      <w:b/>
      <w:color w:val="000000"/>
      <w:sz w:val="22"/>
      <w:szCs w:val="22"/>
    </w:rPr>
  </w:style>
  <w:style w:type="character" w:customStyle="1" w:styleId="WW8Num7z1">
    <w:name w:val="WW8Num7z1"/>
    <w:rsid w:val="002020D6"/>
  </w:style>
  <w:style w:type="character" w:customStyle="1" w:styleId="WW8Num7z2">
    <w:name w:val="WW8Num7z2"/>
    <w:rsid w:val="002020D6"/>
  </w:style>
  <w:style w:type="character" w:customStyle="1" w:styleId="WW8Num7z3">
    <w:name w:val="WW8Num7z3"/>
    <w:rsid w:val="002020D6"/>
  </w:style>
  <w:style w:type="character" w:customStyle="1" w:styleId="WW8Num7z4">
    <w:name w:val="WW8Num7z4"/>
    <w:rsid w:val="002020D6"/>
  </w:style>
  <w:style w:type="character" w:customStyle="1" w:styleId="WW8Num7z5">
    <w:name w:val="WW8Num7z5"/>
    <w:rsid w:val="002020D6"/>
  </w:style>
  <w:style w:type="character" w:customStyle="1" w:styleId="WW8Num7z6">
    <w:name w:val="WW8Num7z6"/>
    <w:rsid w:val="002020D6"/>
  </w:style>
  <w:style w:type="character" w:customStyle="1" w:styleId="WW8Num7z7">
    <w:name w:val="WW8Num7z7"/>
    <w:rsid w:val="002020D6"/>
  </w:style>
  <w:style w:type="character" w:customStyle="1" w:styleId="WW8Num7z8">
    <w:name w:val="WW8Num7z8"/>
    <w:rsid w:val="002020D6"/>
  </w:style>
  <w:style w:type="character" w:customStyle="1" w:styleId="WW8Num8z0">
    <w:name w:val="WW8Num8z0"/>
    <w:rsid w:val="002020D6"/>
  </w:style>
  <w:style w:type="character" w:customStyle="1" w:styleId="WW8Num8z1">
    <w:name w:val="WW8Num8z1"/>
    <w:rsid w:val="002020D6"/>
  </w:style>
  <w:style w:type="character" w:customStyle="1" w:styleId="WW8Num8z2">
    <w:name w:val="WW8Num8z2"/>
    <w:rsid w:val="002020D6"/>
  </w:style>
  <w:style w:type="character" w:customStyle="1" w:styleId="WW8Num8z3">
    <w:name w:val="WW8Num8z3"/>
    <w:rsid w:val="002020D6"/>
  </w:style>
  <w:style w:type="character" w:customStyle="1" w:styleId="WW8Num8z4">
    <w:name w:val="WW8Num8z4"/>
    <w:rsid w:val="002020D6"/>
  </w:style>
  <w:style w:type="character" w:customStyle="1" w:styleId="WW8Num8z5">
    <w:name w:val="WW8Num8z5"/>
    <w:rsid w:val="002020D6"/>
  </w:style>
  <w:style w:type="character" w:customStyle="1" w:styleId="WW8Num8z6">
    <w:name w:val="WW8Num8z6"/>
    <w:rsid w:val="002020D6"/>
  </w:style>
  <w:style w:type="character" w:customStyle="1" w:styleId="WW8Num8z7">
    <w:name w:val="WW8Num8z7"/>
    <w:rsid w:val="002020D6"/>
  </w:style>
  <w:style w:type="character" w:customStyle="1" w:styleId="WW8Num8z8">
    <w:name w:val="WW8Num8z8"/>
    <w:rsid w:val="002020D6"/>
  </w:style>
  <w:style w:type="character" w:customStyle="1" w:styleId="WW8Num9z0">
    <w:name w:val="WW8Num9z0"/>
    <w:rsid w:val="002020D6"/>
    <w:rPr>
      <w:rFonts w:cs="Calibri" w:hint="default"/>
      <w:b/>
    </w:rPr>
  </w:style>
  <w:style w:type="character" w:customStyle="1" w:styleId="WW8Num9z1">
    <w:name w:val="WW8Num9z1"/>
    <w:rsid w:val="002020D6"/>
  </w:style>
  <w:style w:type="character" w:customStyle="1" w:styleId="WW8Num9z2">
    <w:name w:val="WW8Num9z2"/>
    <w:rsid w:val="002020D6"/>
  </w:style>
  <w:style w:type="character" w:customStyle="1" w:styleId="WW8Num9z3">
    <w:name w:val="WW8Num9z3"/>
    <w:rsid w:val="002020D6"/>
  </w:style>
  <w:style w:type="character" w:customStyle="1" w:styleId="WW8Num9z4">
    <w:name w:val="WW8Num9z4"/>
    <w:rsid w:val="002020D6"/>
  </w:style>
  <w:style w:type="character" w:customStyle="1" w:styleId="WW8Num9z5">
    <w:name w:val="WW8Num9z5"/>
    <w:rsid w:val="002020D6"/>
  </w:style>
  <w:style w:type="character" w:customStyle="1" w:styleId="WW8Num9z6">
    <w:name w:val="WW8Num9z6"/>
    <w:rsid w:val="002020D6"/>
  </w:style>
  <w:style w:type="character" w:customStyle="1" w:styleId="WW8Num9z7">
    <w:name w:val="WW8Num9z7"/>
    <w:rsid w:val="002020D6"/>
  </w:style>
  <w:style w:type="character" w:customStyle="1" w:styleId="WW8Num9z8">
    <w:name w:val="WW8Num9z8"/>
    <w:rsid w:val="002020D6"/>
  </w:style>
  <w:style w:type="character" w:customStyle="1" w:styleId="WW8Num10z0">
    <w:name w:val="WW8Num10z0"/>
    <w:rsid w:val="002020D6"/>
    <w:rPr>
      <w:rFonts w:ascii="Calibri" w:eastAsia="Calibri" w:hAnsi="Calibri" w:cs="Calibri" w:hint="default"/>
      <w:b/>
      <w:color w:val="000000"/>
      <w:sz w:val="22"/>
      <w:szCs w:val="22"/>
    </w:rPr>
  </w:style>
  <w:style w:type="character" w:customStyle="1" w:styleId="WW8Num10z1">
    <w:name w:val="WW8Num10z1"/>
    <w:rsid w:val="002020D6"/>
  </w:style>
  <w:style w:type="character" w:customStyle="1" w:styleId="WW8Num10z2">
    <w:name w:val="WW8Num10z2"/>
    <w:rsid w:val="002020D6"/>
  </w:style>
  <w:style w:type="character" w:customStyle="1" w:styleId="WW8Num10z3">
    <w:name w:val="WW8Num10z3"/>
    <w:rsid w:val="002020D6"/>
  </w:style>
  <w:style w:type="character" w:customStyle="1" w:styleId="WW8Num10z4">
    <w:name w:val="WW8Num10z4"/>
    <w:rsid w:val="002020D6"/>
  </w:style>
  <w:style w:type="character" w:customStyle="1" w:styleId="WW8Num10z5">
    <w:name w:val="WW8Num10z5"/>
    <w:rsid w:val="002020D6"/>
  </w:style>
  <w:style w:type="character" w:customStyle="1" w:styleId="WW8Num10z6">
    <w:name w:val="WW8Num10z6"/>
    <w:rsid w:val="002020D6"/>
  </w:style>
  <w:style w:type="character" w:customStyle="1" w:styleId="WW8Num10z7">
    <w:name w:val="WW8Num10z7"/>
    <w:rsid w:val="002020D6"/>
  </w:style>
  <w:style w:type="character" w:customStyle="1" w:styleId="WW8Num10z8">
    <w:name w:val="WW8Num10z8"/>
    <w:rsid w:val="002020D6"/>
  </w:style>
  <w:style w:type="character" w:customStyle="1" w:styleId="WW8Num11z0">
    <w:name w:val="WW8Num11z0"/>
    <w:rsid w:val="002020D6"/>
  </w:style>
  <w:style w:type="character" w:customStyle="1" w:styleId="WW8Num11z1">
    <w:name w:val="WW8Num11z1"/>
    <w:rsid w:val="002020D6"/>
  </w:style>
  <w:style w:type="character" w:customStyle="1" w:styleId="WW8Num11z2">
    <w:name w:val="WW8Num11z2"/>
    <w:rsid w:val="002020D6"/>
  </w:style>
  <w:style w:type="character" w:customStyle="1" w:styleId="WW8Num11z3">
    <w:name w:val="WW8Num11z3"/>
    <w:rsid w:val="002020D6"/>
  </w:style>
  <w:style w:type="character" w:customStyle="1" w:styleId="WW8Num11z4">
    <w:name w:val="WW8Num11z4"/>
    <w:rsid w:val="002020D6"/>
  </w:style>
  <w:style w:type="character" w:customStyle="1" w:styleId="WW8Num11z5">
    <w:name w:val="WW8Num11z5"/>
    <w:rsid w:val="002020D6"/>
  </w:style>
  <w:style w:type="character" w:customStyle="1" w:styleId="WW8Num11z6">
    <w:name w:val="WW8Num11z6"/>
    <w:rsid w:val="002020D6"/>
  </w:style>
  <w:style w:type="character" w:customStyle="1" w:styleId="WW8Num11z7">
    <w:name w:val="WW8Num11z7"/>
    <w:rsid w:val="002020D6"/>
  </w:style>
  <w:style w:type="character" w:customStyle="1" w:styleId="WW8Num11z8">
    <w:name w:val="WW8Num11z8"/>
    <w:rsid w:val="002020D6"/>
  </w:style>
  <w:style w:type="character" w:customStyle="1" w:styleId="WW8Num12z0">
    <w:name w:val="WW8Num12z0"/>
    <w:rsid w:val="002020D6"/>
  </w:style>
  <w:style w:type="character" w:customStyle="1" w:styleId="WW8Num12z1">
    <w:name w:val="WW8Num12z1"/>
    <w:rsid w:val="002020D6"/>
  </w:style>
  <w:style w:type="character" w:customStyle="1" w:styleId="WW8Num12z2">
    <w:name w:val="WW8Num12z2"/>
    <w:rsid w:val="002020D6"/>
  </w:style>
  <w:style w:type="character" w:customStyle="1" w:styleId="WW8Num12z3">
    <w:name w:val="WW8Num12z3"/>
    <w:rsid w:val="002020D6"/>
  </w:style>
  <w:style w:type="character" w:customStyle="1" w:styleId="WW8Num12z4">
    <w:name w:val="WW8Num12z4"/>
    <w:rsid w:val="002020D6"/>
  </w:style>
  <w:style w:type="character" w:customStyle="1" w:styleId="WW8Num12z5">
    <w:name w:val="WW8Num12z5"/>
    <w:rsid w:val="002020D6"/>
  </w:style>
  <w:style w:type="character" w:customStyle="1" w:styleId="WW8Num12z6">
    <w:name w:val="WW8Num12z6"/>
    <w:rsid w:val="002020D6"/>
  </w:style>
  <w:style w:type="character" w:customStyle="1" w:styleId="WW8Num12z7">
    <w:name w:val="WW8Num12z7"/>
    <w:rsid w:val="002020D6"/>
  </w:style>
  <w:style w:type="character" w:customStyle="1" w:styleId="WW8Num12z8">
    <w:name w:val="WW8Num12z8"/>
    <w:rsid w:val="002020D6"/>
  </w:style>
  <w:style w:type="character" w:customStyle="1" w:styleId="WW8Num13z0">
    <w:name w:val="WW8Num13z0"/>
    <w:rsid w:val="002020D6"/>
  </w:style>
  <w:style w:type="character" w:customStyle="1" w:styleId="WW8Num13z1">
    <w:name w:val="WW8Num13z1"/>
    <w:rsid w:val="002020D6"/>
  </w:style>
  <w:style w:type="character" w:customStyle="1" w:styleId="WW8Num13z2">
    <w:name w:val="WW8Num13z2"/>
    <w:rsid w:val="002020D6"/>
  </w:style>
  <w:style w:type="character" w:customStyle="1" w:styleId="WW8Num13z3">
    <w:name w:val="WW8Num13z3"/>
    <w:rsid w:val="002020D6"/>
  </w:style>
  <w:style w:type="character" w:customStyle="1" w:styleId="WW8Num13z4">
    <w:name w:val="WW8Num13z4"/>
    <w:rsid w:val="002020D6"/>
  </w:style>
  <w:style w:type="character" w:customStyle="1" w:styleId="WW8Num13z5">
    <w:name w:val="WW8Num13z5"/>
    <w:rsid w:val="002020D6"/>
  </w:style>
  <w:style w:type="character" w:customStyle="1" w:styleId="WW8Num13z6">
    <w:name w:val="WW8Num13z6"/>
    <w:rsid w:val="002020D6"/>
  </w:style>
  <w:style w:type="character" w:customStyle="1" w:styleId="WW8Num13z7">
    <w:name w:val="WW8Num13z7"/>
    <w:rsid w:val="002020D6"/>
  </w:style>
  <w:style w:type="character" w:customStyle="1" w:styleId="WW8Num13z8">
    <w:name w:val="WW8Num13z8"/>
    <w:rsid w:val="002020D6"/>
  </w:style>
  <w:style w:type="character" w:customStyle="1" w:styleId="WW8Num14z0">
    <w:name w:val="WW8Num14z0"/>
    <w:rsid w:val="002020D6"/>
  </w:style>
  <w:style w:type="character" w:customStyle="1" w:styleId="WW8Num14z1">
    <w:name w:val="WW8Num14z1"/>
    <w:rsid w:val="002020D6"/>
  </w:style>
  <w:style w:type="character" w:customStyle="1" w:styleId="WW8Num14z2">
    <w:name w:val="WW8Num14z2"/>
    <w:rsid w:val="002020D6"/>
  </w:style>
  <w:style w:type="character" w:customStyle="1" w:styleId="WW8Num14z3">
    <w:name w:val="WW8Num14z3"/>
    <w:rsid w:val="002020D6"/>
  </w:style>
  <w:style w:type="character" w:customStyle="1" w:styleId="WW8Num14z4">
    <w:name w:val="WW8Num14z4"/>
    <w:rsid w:val="002020D6"/>
  </w:style>
  <w:style w:type="character" w:customStyle="1" w:styleId="WW8Num14z5">
    <w:name w:val="WW8Num14z5"/>
    <w:rsid w:val="002020D6"/>
  </w:style>
  <w:style w:type="character" w:customStyle="1" w:styleId="WW8Num14z6">
    <w:name w:val="WW8Num14z6"/>
    <w:rsid w:val="002020D6"/>
  </w:style>
  <w:style w:type="character" w:customStyle="1" w:styleId="WW8Num14z7">
    <w:name w:val="WW8Num14z7"/>
    <w:rsid w:val="002020D6"/>
  </w:style>
  <w:style w:type="character" w:customStyle="1" w:styleId="WW8Num14z8">
    <w:name w:val="WW8Num14z8"/>
    <w:rsid w:val="002020D6"/>
  </w:style>
  <w:style w:type="character" w:customStyle="1" w:styleId="WW8Num15z0">
    <w:name w:val="WW8Num15z0"/>
    <w:rsid w:val="002020D6"/>
    <w:rPr>
      <w:rFonts w:ascii="Calibri" w:eastAsia="Calibri" w:hAnsi="Calibri" w:cs="Calibri" w:hint="default"/>
      <w:b/>
      <w:color w:val="000000"/>
      <w:sz w:val="22"/>
      <w:szCs w:val="22"/>
    </w:rPr>
  </w:style>
  <w:style w:type="character" w:customStyle="1" w:styleId="WW8Num15z1">
    <w:name w:val="WW8Num15z1"/>
    <w:rsid w:val="002020D6"/>
  </w:style>
  <w:style w:type="character" w:customStyle="1" w:styleId="WW8Num15z2">
    <w:name w:val="WW8Num15z2"/>
    <w:rsid w:val="002020D6"/>
  </w:style>
  <w:style w:type="character" w:customStyle="1" w:styleId="WW8Num15z3">
    <w:name w:val="WW8Num15z3"/>
    <w:rsid w:val="002020D6"/>
  </w:style>
  <w:style w:type="character" w:customStyle="1" w:styleId="WW8Num15z4">
    <w:name w:val="WW8Num15z4"/>
    <w:rsid w:val="002020D6"/>
  </w:style>
  <w:style w:type="character" w:customStyle="1" w:styleId="WW8Num15z5">
    <w:name w:val="WW8Num15z5"/>
    <w:rsid w:val="002020D6"/>
  </w:style>
  <w:style w:type="character" w:customStyle="1" w:styleId="WW8Num15z6">
    <w:name w:val="WW8Num15z6"/>
    <w:rsid w:val="002020D6"/>
  </w:style>
  <w:style w:type="character" w:customStyle="1" w:styleId="WW8Num15z7">
    <w:name w:val="WW8Num15z7"/>
    <w:rsid w:val="002020D6"/>
  </w:style>
  <w:style w:type="character" w:customStyle="1" w:styleId="WW8Num15z8">
    <w:name w:val="WW8Num15z8"/>
    <w:rsid w:val="002020D6"/>
  </w:style>
  <w:style w:type="character" w:customStyle="1" w:styleId="WW8Num16z0">
    <w:name w:val="WW8Num16z0"/>
    <w:rsid w:val="002020D6"/>
    <w:rPr>
      <w:rFonts w:ascii="Calibri" w:eastAsia="Calibri" w:hAnsi="Calibri" w:cs="Calibri" w:hint="default"/>
      <w:b/>
      <w:color w:val="000000"/>
      <w:sz w:val="22"/>
      <w:szCs w:val="22"/>
    </w:rPr>
  </w:style>
  <w:style w:type="character" w:customStyle="1" w:styleId="WW8Num16z1">
    <w:name w:val="WW8Num16z1"/>
    <w:rsid w:val="002020D6"/>
  </w:style>
  <w:style w:type="character" w:customStyle="1" w:styleId="WW8Num16z2">
    <w:name w:val="WW8Num16z2"/>
    <w:rsid w:val="002020D6"/>
  </w:style>
  <w:style w:type="character" w:customStyle="1" w:styleId="WW8Num16z3">
    <w:name w:val="WW8Num16z3"/>
    <w:rsid w:val="002020D6"/>
  </w:style>
  <w:style w:type="character" w:customStyle="1" w:styleId="WW8Num16z4">
    <w:name w:val="WW8Num16z4"/>
    <w:rsid w:val="002020D6"/>
  </w:style>
  <w:style w:type="character" w:customStyle="1" w:styleId="WW8Num16z5">
    <w:name w:val="WW8Num16z5"/>
    <w:rsid w:val="002020D6"/>
  </w:style>
  <w:style w:type="character" w:customStyle="1" w:styleId="WW8Num16z6">
    <w:name w:val="WW8Num16z6"/>
    <w:rsid w:val="002020D6"/>
  </w:style>
  <w:style w:type="character" w:customStyle="1" w:styleId="WW8Num16z7">
    <w:name w:val="WW8Num16z7"/>
    <w:rsid w:val="002020D6"/>
  </w:style>
  <w:style w:type="character" w:customStyle="1" w:styleId="WW8Num16z8">
    <w:name w:val="WW8Num16z8"/>
    <w:rsid w:val="002020D6"/>
  </w:style>
  <w:style w:type="character" w:customStyle="1" w:styleId="WW8Num17z0">
    <w:name w:val="WW8Num17z0"/>
    <w:rsid w:val="002020D6"/>
    <w:rPr>
      <w:rFonts w:hint="default"/>
    </w:rPr>
  </w:style>
  <w:style w:type="character" w:customStyle="1" w:styleId="WW8Num17z1">
    <w:name w:val="WW8Num17z1"/>
    <w:rsid w:val="002020D6"/>
  </w:style>
  <w:style w:type="character" w:customStyle="1" w:styleId="WW8Num17z2">
    <w:name w:val="WW8Num17z2"/>
    <w:rsid w:val="002020D6"/>
  </w:style>
  <w:style w:type="character" w:customStyle="1" w:styleId="WW8Num17z3">
    <w:name w:val="WW8Num17z3"/>
    <w:rsid w:val="002020D6"/>
  </w:style>
  <w:style w:type="character" w:customStyle="1" w:styleId="WW8Num17z4">
    <w:name w:val="WW8Num17z4"/>
    <w:rsid w:val="002020D6"/>
  </w:style>
  <w:style w:type="character" w:customStyle="1" w:styleId="WW8Num17z5">
    <w:name w:val="WW8Num17z5"/>
    <w:rsid w:val="002020D6"/>
  </w:style>
  <w:style w:type="character" w:customStyle="1" w:styleId="WW8Num17z6">
    <w:name w:val="WW8Num17z6"/>
    <w:rsid w:val="002020D6"/>
  </w:style>
  <w:style w:type="character" w:customStyle="1" w:styleId="WW8Num17z7">
    <w:name w:val="WW8Num17z7"/>
    <w:rsid w:val="002020D6"/>
  </w:style>
  <w:style w:type="character" w:customStyle="1" w:styleId="WW8Num17z8">
    <w:name w:val="WW8Num17z8"/>
    <w:rsid w:val="002020D6"/>
  </w:style>
  <w:style w:type="character" w:customStyle="1" w:styleId="WW8Num18z0">
    <w:name w:val="WW8Num18z0"/>
    <w:rsid w:val="002020D6"/>
    <w:rPr>
      <w:rFonts w:hint="default"/>
    </w:rPr>
  </w:style>
  <w:style w:type="character" w:customStyle="1" w:styleId="WW8Num19z0">
    <w:name w:val="WW8Num19z0"/>
    <w:rsid w:val="002020D6"/>
  </w:style>
  <w:style w:type="character" w:customStyle="1" w:styleId="WW8Num19z1">
    <w:name w:val="WW8Num19z1"/>
    <w:rsid w:val="002020D6"/>
  </w:style>
  <w:style w:type="character" w:customStyle="1" w:styleId="WW8Num19z2">
    <w:name w:val="WW8Num19z2"/>
    <w:rsid w:val="002020D6"/>
  </w:style>
  <w:style w:type="character" w:customStyle="1" w:styleId="WW8Num19z3">
    <w:name w:val="WW8Num19z3"/>
    <w:rsid w:val="002020D6"/>
  </w:style>
  <w:style w:type="character" w:customStyle="1" w:styleId="WW8Num19z4">
    <w:name w:val="WW8Num19z4"/>
    <w:rsid w:val="002020D6"/>
  </w:style>
  <w:style w:type="character" w:customStyle="1" w:styleId="WW8Num19z5">
    <w:name w:val="WW8Num19z5"/>
    <w:rsid w:val="002020D6"/>
  </w:style>
  <w:style w:type="character" w:customStyle="1" w:styleId="WW8Num19z6">
    <w:name w:val="WW8Num19z6"/>
    <w:rsid w:val="002020D6"/>
  </w:style>
  <w:style w:type="character" w:customStyle="1" w:styleId="WW8Num19z7">
    <w:name w:val="WW8Num19z7"/>
    <w:rsid w:val="002020D6"/>
  </w:style>
  <w:style w:type="character" w:customStyle="1" w:styleId="WW8Num19z8">
    <w:name w:val="WW8Num19z8"/>
    <w:rsid w:val="002020D6"/>
  </w:style>
  <w:style w:type="character" w:customStyle="1" w:styleId="WW8Num20z0">
    <w:name w:val="WW8Num20z0"/>
    <w:rsid w:val="002020D6"/>
  </w:style>
  <w:style w:type="character" w:customStyle="1" w:styleId="WW8Num20z1">
    <w:name w:val="WW8Num20z1"/>
    <w:rsid w:val="002020D6"/>
  </w:style>
  <w:style w:type="character" w:customStyle="1" w:styleId="WW8Num20z2">
    <w:name w:val="WW8Num20z2"/>
    <w:rsid w:val="002020D6"/>
  </w:style>
  <w:style w:type="character" w:customStyle="1" w:styleId="WW8Num20z3">
    <w:name w:val="WW8Num20z3"/>
    <w:rsid w:val="002020D6"/>
  </w:style>
  <w:style w:type="character" w:customStyle="1" w:styleId="WW8Num20z4">
    <w:name w:val="WW8Num20z4"/>
    <w:rsid w:val="002020D6"/>
  </w:style>
  <w:style w:type="character" w:customStyle="1" w:styleId="WW8Num20z5">
    <w:name w:val="WW8Num20z5"/>
    <w:rsid w:val="002020D6"/>
  </w:style>
  <w:style w:type="character" w:customStyle="1" w:styleId="WW8Num20z6">
    <w:name w:val="WW8Num20z6"/>
    <w:rsid w:val="002020D6"/>
  </w:style>
  <w:style w:type="character" w:customStyle="1" w:styleId="WW8Num20z7">
    <w:name w:val="WW8Num20z7"/>
    <w:rsid w:val="002020D6"/>
  </w:style>
  <w:style w:type="character" w:customStyle="1" w:styleId="WW8Num20z8">
    <w:name w:val="WW8Num20z8"/>
    <w:rsid w:val="002020D6"/>
  </w:style>
  <w:style w:type="character" w:customStyle="1" w:styleId="WW8Num21z0">
    <w:name w:val="WW8Num21z0"/>
    <w:rsid w:val="002020D6"/>
    <w:rPr>
      <w:rFonts w:hint="default"/>
      <w:b/>
    </w:rPr>
  </w:style>
  <w:style w:type="character" w:customStyle="1" w:styleId="WW8Num21z1">
    <w:name w:val="WW8Num21z1"/>
    <w:rsid w:val="002020D6"/>
  </w:style>
  <w:style w:type="character" w:customStyle="1" w:styleId="WW8Num21z2">
    <w:name w:val="WW8Num21z2"/>
    <w:rsid w:val="002020D6"/>
  </w:style>
  <w:style w:type="character" w:customStyle="1" w:styleId="WW8Num21z3">
    <w:name w:val="WW8Num21z3"/>
    <w:rsid w:val="002020D6"/>
  </w:style>
  <w:style w:type="character" w:customStyle="1" w:styleId="WW8Num21z4">
    <w:name w:val="WW8Num21z4"/>
    <w:rsid w:val="002020D6"/>
  </w:style>
  <w:style w:type="character" w:customStyle="1" w:styleId="WW8Num21z5">
    <w:name w:val="WW8Num21z5"/>
    <w:rsid w:val="002020D6"/>
  </w:style>
  <w:style w:type="character" w:customStyle="1" w:styleId="WW8Num21z6">
    <w:name w:val="WW8Num21z6"/>
    <w:rsid w:val="002020D6"/>
  </w:style>
  <w:style w:type="character" w:customStyle="1" w:styleId="WW8Num21z7">
    <w:name w:val="WW8Num21z7"/>
    <w:rsid w:val="002020D6"/>
  </w:style>
  <w:style w:type="character" w:customStyle="1" w:styleId="WW8Num21z8">
    <w:name w:val="WW8Num21z8"/>
    <w:rsid w:val="002020D6"/>
  </w:style>
  <w:style w:type="character" w:customStyle="1" w:styleId="WW8Num22z0">
    <w:name w:val="WW8Num22z0"/>
    <w:rsid w:val="002020D6"/>
    <w:rPr>
      <w:rFonts w:ascii="Calibri" w:eastAsia="Calibri" w:hAnsi="Calibri" w:cs="Calibri" w:hint="default"/>
      <w:b/>
      <w:color w:val="000000"/>
      <w:sz w:val="22"/>
      <w:szCs w:val="22"/>
      <w:highlight w:val="yellow"/>
    </w:rPr>
  </w:style>
  <w:style w:type="character" w:customStyle="1" w:styleId="WW8Num22z1">
    <w:name w:val="WW8Num22z1"/>
    <w:rsid w:val="002020D6"/>
  </w:style>
  <w:style w:type="character" w:customStyle="1" w:styleId="WW8Num22z2">
    <w:name w:val="WW8Num22z2"/>
    <w:rsid w:val="002020D6"/>
  </w:style>
  <w:style w:type="character" w:customStyle="1" w:styleId="WW8Num22z3">
    <w:name w:val="WW8Num22z3"/>
    <w:rsid w:val="002020D6"/>
  </w:style>
  <w:style w:type="character" w:customStyle="1" w:styleId="WW8Num22z4">
    <w:name w:val="WW8Num22z4"/>
    <w:rsid w:val="002020D6"/>
  </w:style>
  <w:style w:type="character" w:customStyle="1" w:styleId="WW8Num22z5">
    <w:name w:val="WW8Num22z5"/>
    <w:rsid w:val="002020D6"/>
  </w:style>
  <w:style w:type="character" w:customStyle="1" w:styleId="WW8Num22z6">
    <w:name w:val="WW8Num22z6"/>
    <w:rsid w:val="002020D6"/>
  </w:style>
  <w:style w:type="character" w:customStyle="1" w:styleId="WW8Num22z7">
    <w:name w:val="WW8Num22z7"/>
    <w:rsid w:val="002020D6"/>
  </w:style>
  <w:style w:type="character" w:customStyle="1" w:styleId="WW8Num22z8">
    <w:name w:val="WW8Num22z8"/>
    <w:rsid w:val="002020D6"/>
  </w:style>
  <w:style w:type="character" w:customStyle="1" w:styleId="WW8Num23z0">
    <w:name w:val="WW8Num23z0"/>
    <w:rsid w:val="002020D6"/>
    <w:rPr>
      <w:rFonts w:hint="default"/>
    </w:rPr>
  </w:style>
  <w:style w:type="character" w:customStyle="1" w:styleId="WW8Num23z1">
    <w:name w:val="WW8Num23z1"/>
    <w:rsid w:val="002020D6"/>
  </w:style>
  <w:style w:type="character" w:customStyle="1" w:styleId="WW8Num23z2">
    <w:name w:val="WW8Num23z2"/>
    <w:rsid w:val="002020D6"/>
  </w:style>
  <w:style w:type="character" w:customStyle="1" w:styleId="WW8Num23z3">
    <w:name w:val="WW8Num23z3"/>
    <w:rsid w:val="002020D6"/>
  </w:style>
  <w:style w:type="character" w:customStyle="1" w:styleId="WW8Num23z4">
    <w:name w:val="WW8Num23z4"/>
    <w:rsid w:val="002020D6"/>
  </w:style>
  <w:style w:type="character" w:customStyle="1" w:styleId="WW8Num23z5">
    <w:name w:val="WW8Num23z5"/>
    <w:rsid w:val="002020D6"/>
  </w:style>
  <w:style w:type="character" w:customStyle="1" w:styleId="WW8Num23z6">
    <w:name w:val="WW8Num23z6"/>
    <w:rsid w:val="002020D6"/>
  </w:style>
  <w:style w:type="character" w:customStyle="1" w:styleId="WW8Num23z7">
    <w:name w:val="WW8Num23z7"/>
    <w:rsid w:val="002020D6"/>
  </w:style>
  <w:style w:type="character" w:customStyle="1" w:styleId="WW8Num23z8">
    <w:name w:val="WW8Num23z8"/>
    <w:rsid w:val="002020D6"/>
  </w:style>
  <w:style w:type="character" w:customStyle="1" w:styleId="WW8Num24z0">
    <w:name w:val="WW8Num24z0"/>
    <w:rsid w:val="002020D6"/>
  </w:style>
  <w:style w:type="character" w:customStyle="1" w:styleId="WW8Num24z1">
    <w:name w:val="WW8Num24z1"/>
    <w:rsid w:val="002020D6"/>
  </w:style>
  <w:style w:type="character" w:customStyle="1" w:styleId="WW8Num24z2">
    <w:name w:val="WW8Num24z2"/>
    <w:rsid w:val="002020D6"/>
  </w:style>
  <w:style w:type="character" w:customStyle="1" w:styleId="WW8Num24z3">
    <w:name w:val="WW8Num24z3"/>
    <w:rsid w:val="002020D6"/>
  </w:style>
  <w:style w:type="character" w:customStyle="1" w:styleId="WW8Num24z4">
    <w:name w:val="WW8Num24z4"/>
    <w:rsid w:val="002020D6"/>
  </w:style>
  <w:style w:type="character" w:customStyle="1" w:styleId="WW8Num24z5">
    <w:name w:val="WW8Num24z5"/>
    <w:rsid w:val="002020D6"/>
  </w:style>
  <w:style w:type="character" w:customStyle="1" w:styleId="WW8Num24z6">
    <w:name w:val="WW8Num24z6"/>
    <w:rsid w:val="002020D6"/>
  </w:style>
  <w:style w:type="character" w:customStyle="1" w:styleId="WW8Num24z7">
    <w:name w:val="WW8Num24z7"/>
    <w:rsid w:val="002020D6"/>
  </w:style>
  <w:style w:type="character" w:customStyle="1" w:styleId="WW8Num24z8">
    <w:name w:val="WW8Num24z8"/>
    <w:rsid w:val="002020D6"/>
  </w:style>
  <w:style w:type="character" w:customStyle="1" w:styleId="WW8Num25z0">
    <w:name w:val="WW8Num25z0"/>
    <w:rsid w:val="002020D6"/>
    <w:rPr>
      <w:rFonts w:hint="default"/>
    </w:rPr>
  </w:style>
  <w:style w:type="character" w:customStyle="1" w:styleId="WW8Num25z1">
    <w:name w:val="WW8Num25z1"/>
    <w:rsid w:val="002020D6"/>
  </w:style>
  <w:style w:type="character" w:customStyle="1" w:styleId="WW8Num25z2">
    <w:name w:val="WW8Num25z2"/>
    <w:rsid w:val="002020D6"/>
  </w:style>
  <w:style w:type="character" w:customStyle="1" w:styleId="WW8Num25z3">
    <w:name w:val="WW8Num25z3"/>
    <w:rsid w:val="002020D6"/>
  </w:style>
  <w:style w:type="character" w:customStyle="1" w:styleId="WW8Num25z4">
    <w:name w:val="WW8Num25z4"/>
    <w:rsid w:val="002020D6"/>
  </w:style>
  <w:style w:type="character" w:customStyle="1" w:styleId="WW8Num25z5">
    <w:name w:val="WW8Num25z5"/>
    <w:rsid w:val="002020D6"/>
  </w:style>
  <w:style w:type="character" w:customStyle="1" w:styleId="WW8Num25z6">
    <w:name w:val="WW8Num25z6"/>
    <w:rsid w:val="002020D6"/>
  </w:style>
  <w:style w:type="character" w:customStyle="1" w:styleId="WW8Num25z7">
    <w:name w:val="WW8Num25z7"/>
    <w:rsid w:val="002020D6"/>
  </w:style>
  <w:style w:type="character" w:customStyle="1" w:styleId="WW8Num25z8">
    <w:name w:val="WW8Num25z8"/>
    <w:rsid w:val="002020D6"/>
  </w:style>
  <w:style w:type="character" w:customStyle="1" w:styleId="WW8Num26z0">
    <w:name w:val="WW8Num26z0"/>
    <w:rsid w:val="002020D6"/>
    <w:rPr>
      <w:rFonts w:hint="default"/>
      <w:b/>
    </w:rPr>
  </w:style>
  <w:style w:type="character" w:customStyle="1" w:styleId="WW8Num26z1">
    <w:name w:val="WW8Num26z1"/>
    <w:rsid w:val="002020D6"/>
  </w:style>
  <w:style w:type="character" w:customStyle="1" w:styleId="WW8Num26z2">
    <w:name w:val="WW8Num26z2"/>
    <w:rsid w:val="002020D6"/>
  </w:style>
  <w:style w:type="character" w:customStyle="1" w:styleId="WW8Num26z3">
    <w:name w:val="WW8Num26z3"/>
    <w:rsid w:val="002020D6"/>
  </w:style>
  <w:style w:type="character" w:customStyle="1" w:styleId="WW8Num26z4">
    <w:name w:val="WW8Num26z4"/>
    <w:rsid w:val="002020D6"/>
  </w:style>
  <w:style w:type="character" w:customStyle="1" w:styleId="WW8Num26z5">
    <w:name w:val="WW8Num26z5"/>
    <w:rsid w:val="002020D6"/>
  </w:style>
  <w:style w:type="character" w:customStyle="1" w:styleId="WW8Num26z6">
    <w:name w:val="WW8Num26z6"/>
    <w:rsid w:val="002020D6"/>
  </w:style>
  <w:style w:type="character" w:customStyle="1" w:styleId="WW8Num26z7">
    <w:name w:val="WW8Num26z7"/>
    <w:rsid w:val="002020D6"/>
  </w:style>
  <w:style w:type="character" w:customStyle="1" w:styleId="WW8Num26z8">
    <w:name w:val="WW8Num26z8"/>
    <w:rsid w:val="002020D6"/>
  </w:style>
  <w:style w:type="character" w:customStyle="1" w:styleId="WW8Num27z0">
    <w:name w:val="WW8Num27z0"/>
    <w:rsid w:val="002020D6"/>
    <w:rPr>
      <w:rFonts w:hint="default"/>
      <w:b/>
    </w:rPr>
  </w:style>
  <w:style w:type="character" w:customStyle="1" w:styleId="WW8Num27z1">
    <w:name w:val="WW8Num27z1"/>
    <w:rsid w:val="002020D6"/>
  </w:style>
  <w:style w:type="character" w:customStyle="1" w:styleId="WW8Num27z2">
    <w:name w:val="WW8Num27z2"/>
    <w:rsid w:val="002020D6"/>
  </w:style>
  <w:style w:type="character" w:customStyle="1" w:styleId="WW8Num27z3">
    <w:name w:val="WW8Num27z3"/>
    <w:rsid w:val="002020D6"/>
  </w:style>
  <w:style w:type="character" w:customStyle="1" w:styleId="WW8Num27z4">
    <w:name w:val="WW8Num27z4"/>
    <w:rsid w:val="002020D6"/>
  </w:style>
  <w:style w:type="character" w:customStyle="1" w:styleId="WW8Num27z5">
    <w:name w:val="WW8Num27z5"/>
    <w:rsid w:val="002020D6"/>
  </w:style>
  <w:style w:type="character" w:customStyle="1" w:styleId="WW8Num27z6">
    <w:name w:val="WW8Num27z6"/>
    <w:rsid w:val="002020D6"/>
  </w:style>
  <w:style w:type="character" w:customStyle="1" w:styleId="WW8Num27z7">
    <w:name w:val="WW8Num27z7"/>
    <w:rsid w:val="002020D6"/>
  </w:style>
  <w:style w:type="character" w:customStyle="1" w:styleId="WW8Num27z8">
    <w:name w:val="WW8Num27z8"/>
    <w:rsid w:val="002020D6"/>
  </w:style>
  <w:style w:type="character" w:customStyle="1" w:styleId="WW8Num28z0">
    <w:name w:val="WW8Num28z0"/>
    <w:rsid w:val="002020D6"/>
    <w:rPr>
      <w:rFonts w:ascii="Calibri" w:eastAsia="Calibri" w:hAnsi="Calibri" w:cs="Calibri" w:hint="default"/>
      <w:b/>
      <w:color w:val="000000"/>
      <w:sz w:val="22"/>
      <w:szCs w:val="22"/>
    </w:rPr>
  </w:style>
  <w:style w:type="character" w:customStyle="1" w:styleId="WW8Num28z1">
    <w:name w:val="WW8Num28z1"/>
    <w:rsid w:val="002020D6"/>
  </w:style>
  <w:style w:type="character" w:customStyle="1" w:styleId="WW8Num28z2">
    <w:name w:val="WW8Num28z2"/>
    <w:rsid w:val="002020D6"/>
  </w:style>
  <w:style w:type="character" w:customStyle="1" w:styleId="WW8Num28z3">
    <w:name w:val="WW8Num28z3"/>
    <w:rsid w:val="002020D6"/>
  </w:style>
  <w:style w:type="character" w:customStyle="1" w:styleId="WW8Num28z4">
    <w:name w:val="WW8Num28z4"/>
    <w:rsid w:val="002020D6"/>
  </w:style>
  <w:style w:type="character" w:customStyle="1" w:styleId="WW8Num28z5">
    <w:name w:val="WW8Num28z5"/>
    <w:rsid w:val="002020D6"/>
  </w:style>
  <w:style w:type="character" w:customStyle="1" w:styleId="WW8Num28z6">
    <w:name w:val="WW8Num28z6"/>
    <w:rsid w:val="002020D6"/>
  </w:style>
  <w:style w:type="character" w:customStyle="1" w:styleId="WW8Num28z7">
    <w:name w:val="WW8Num28z7"/>
    <w:rsid w:val="002020D6"/>
  </w:style>
  <w:style w:type="character" w:customStyle="1" w:styleId="WW8Num28z8">
    <w:name w:val="WW8Num28z8"/>
    <w:rsid w:val="002020D6"/>
  </w:style>
  <w:style w:type="character" w:customStyle="1" w:styleId="WW8Num29z0">
    <w:name w:val="WW8Num29z0"/>
    <w:rsid w:val="002020D6"/>
  </w:style>
  <w:style w:type="character" w:customStyle="1" w:styleId="WW8Num29z1">
    <w:name w:val="WW8Num29z1"/>
    <w:rsid w:val="002020D6"/>
  </w:style>
  <w:style w:type="character" w:customStyle="1" w:styleId="WW8Num29z2">
    <w:name w:val="WW8Num29z2"/>
    <w:rsid w:val="002020D6"/>
  </w:style>
  <w:style w:type="character" w:customStyle="1" w:styleId="WW8Num29z3">
    <w:name w:val="WW8Num29z3"/>
    <w:rsid w:val="002020D6"/>
  </w:style>
  <w:style w:type="character" w:customStyle="1" w:styleId="WW8Num29z4">
    <w:name w:val="WW8Num29z4"/>
    <w:rsid w:val="002020D6"/>
  </w:style>
  <w:style w:type="character" w:customStyle="1" w:styleId="WW8Num29z5">
    <w:name w:val="WW8Num29z5"/>
    <w:rsid w:val="002020D6"/>
  </w:style>
  <w:style w:type="character" w:customStyle="1" w:styleId="WW8Num29z6">
    <w:name w:val="WW8Num29z6"/>
    <w:rsid w:val="002020D6"/>
  </w:style>
  <w:style w:type="character" w:customStyle="1" w:styleId="WW8Num29z7">
    <w:name w:val="WW8Num29z7"/>
    <w:rsid w:val="002020D6"/>
  </w:style>
  <w:style w:type="character" w:customStyle="1" w:styleId="WW8Num29z8">
    <w:name w:val="WW8Num29z8"/>
    <w:rsid w:val="002020D6"/>
  </w:style>
  <w:style w:type="character" w:customStyle="1" w:styleId="WW8Num30z0">
    <w:name w:val="WW8Num30z0"/>
    <w:rsid w:val="002020D6"/>
  </w:style>
  <w:style w:type="character" w:customStyle="1" w:styleId="WW8Num30z1">
    <w:name w:val="WW8Num30z1"/>
    <w:rsid w:val="002020D6"/>
  </w:style>
  <w:style w:type="character" w:customStyle="1" w:styleId="WW8Num30z2">
    <w:name w:val="WW8Num30z2"/>
    <w:rsid w:val="002020D6"/>
  </w:style>
  <w:style w:type="character" w:customStyle="1" w:styleId="WW8Num30z3">
    <w:name w:val="WW8Num30z3"/>
    <w:rsid w:val="002020D6"/>
  </w:style>
  <w:style w:type="character" w:customStyle="1" w:styleId="WW8Num30z4">
    <w:name w:val="WW8Num30z4"/>
    <w:rsid w:val="002020D6"/>
  </w:style>
  <w:style w:type="character" w:customStyle="1" w:styleId="WW8Num30z5">
    <w:name w:val="WW8Num30z5"/>
    <w:rsid w:val="002020D6"/>
  </w:style>
  <w:style w:type="character" w:customStyle="1" w:styleId="WW8Num30z6">
    <w:name w:val="WW8Num30z6"/>
    <w:rsid w:val="002020D6"/>
  </w:style>
  <w:style w:type="character" w:customStyle="1" w:styleId="WW8Num30z7">
    <w:name w:val="WW8Num30z7"/>
    <w:rsid w:val="002020D6"/>
  </w:style>
  <w:style w:type="character" w:customStyle="1" w:styleId="WW8Num30z8">
    <w:name w:val="WW8Num30z8"/>
    <w:rsid w:val="002020D6"/>
  </w:style>
  <w:style w:type="character" w:customStyle="1" w:styleId="WW8Num31z0">
    <w:name w:val="WW8Num31z0"/>
    <w:rsid w:val="002020D6"/>
    <w:rPr>
      <w:rFonts w:hint="default"/>
    </w:rPr>
  </w:style>
  <w:style w:type="character" w:customStyle="1" w:styleId="WW8Num31z1">
    <w:name w:val="WW8Num31z1"/>
    <w:rsid w:val="002020D6"/>
  </w:style>
  <w:style w:type="character" w:customStyle="1" w:styleId="WW8Num31z2">
    <w:name w:val="WW8Num31z2"/>
    <w:rsid w:val="002020D6"/>
  </w:style>
  <w:style w:type="character" w:customStyle="1" w:styleId="WW8Num31z3">
    <w:name w:val="WW8Num31z3"/>
    <w:rsid w:val="002020D6"/>
  </w:style>
  <w:style w:type="character" w:customStyle="1" w:styleId="WW8Num31z4">
    <w:name w:val="WW8Num31z4"/>
    <w:rsid w:val="002020D6"/>
  </w:style>
  <w:style w:type="character" w:customStyle="1" w:styleId="WW8Num31z5">
    <w:name w:val="WW8Num31z5"/>
    <w:rsid w:val="002020D6"/>
  </w:style>
  <w:style w:type="character" w:customStyle="1" w:styleId="WW8Num31z6">
    <w:name w:val="WW8Num31z6"/>
    <w:rsid w:val="002020D6"/>
  </w:style>
  <w:style w:type="character" w:customStyle="1" w:styleId="WW8Num31z7">
    <w:name w:val="WW8Num31z7"/>
    <w:rsid w:val="002020D6"/>
  </w:style>
  <w:style w:type="character" w:customStyle="1" w:styleId="WW8Num31z8">
    <w:name w:val="WW8Num31z8"/>
    <w:rsid w:val="002020D6"/>
  </w:style>
  <w:style w:type="character" w:customStyle="1" w:styleId="WW8Num32z0">
    <w:name w:val="WW8Num32z0"/>
    <w:rsid w:val="002020D6"/>
    <w:rPr>
      <w:rFonts w:ascii="Calibri" w:eastAsia="Calibri" w:hAnsi="Calibri" w:cs="Calibri" w:hint="default"/>
      <w:b/>
      <w:color w:val="000000"/>
      <w:sz w:val="22"/>
      <w:szCs w:val="22"/>
    </w:rPr>
  </w:style>
  <w:style w:type="character" w:customStyle="1" w:styleId="WW8Num32z1">
    <w:name w:val="WW8Num32z1"/>
    <w:rsid w:val="002020D6"/>
  </w:style>
  <w:style w:type="character" w:customStyle="1" w:styleId="WW8Num32z2">
    <w:name w:val="WW8Num32z2"/>
    <w:rsid w:val="002020D6"/>
  </w:style>
  <w:style w:type="character" w:customStyle="1" w:styleId="WW8Num32z3">
    <w:name w:val="WW8Num32z3"/>
    <w:rsid w:val="002020D6"/>
  </w:style>
  <w:style w:type="character" w:customStyle="1" w:styleId="WW8Num32z4">
    <w:name w:val="WW8Num32z4"/>
    <w:rsid w:val="002020D6"/>
  </w:style>
  <w:style w:type="character" w:customStyle="1" w:styleId="WW8Num32z5">
    <w:name w:val="WW8Num32z5"/>
    <w:rsid w:val="002020D6"/>
  </w:style>
  <w:style w:type="character" w:customStyle="1" w:styleId="WW8Num32z6">
    <w:name w:val="WW8Num32z6"/>
    <w:rsid w:val="002020D6"/>
  </w:style>
  <w:style w:type="character" w:customStyle="1" w:styleId="WW8Num32z7">
    <w:name w:val="WW8Num32z7"/>
    <w:rsid w:val="002020D6"/>
  </w:style>
  <w:style w:type="character" w:customStyle="1" w:styleId="WW8Num32z8">
    <w:name w:val="WW8Num32z8"/>
    <w:rsid w:val="002020D6"/>
  </w:style>
  <w:style w:type="character" w:customStyle="1" w:styleId="WW8Num33z0">
    <w:name w:val="WW8Num33z0"/>
    <w:rsid w:val="002020D6"/>
  </w:style>
  <w:style w:type="character" w:customStyle="1" w:styleId="WW8Num33z1">
    <w:name w:val="WW8Num33z1"/>
    <w:rsid w:val="002020D6"/>
  </w:style>
  <w:style w:type="character" w:customStyle="1" w:styleId="WW8Num33z2">
    <w:name w:val="WW8Num33z2"/>
    <w:rsid w:val="002020D6"/>
  </w:style>
  <w:style w:type="character" w:customStyle="1" w:styleId="WW8Num33z3">
    <w:name w:val="WW8Num33z3"/>
    <w:rsid w:val="002020D6"/>
  </w:style>
  <w:style w:type="character" w:customStyle="1" w:styleId="WW8Num33z4">
    <w:name w:val="WW8Num33z4"/>
    <w:rsid w:val="002020D6"/>
  </w:style>
  <w:style w:type="character" w:customStyle="1" w:styleId="WW8Num33z5">
    <w:name w:val="WW8Num33z5"/>
    <w:rsid w:val="002020D6"/>
  </w:style>
  <w:style w:type="character" w:customStyle="1" w:styleId="WW8Num33z6">
    <w:name w:val="WW8Num33z6"/>
    <w:rsid w:val="002020D6"/>
  </w:style>
  <w:style w:type="character" w:customStyle="1" w:styleId="WW8Num33z7">
    <w:name w:val="WW8Num33z7"/>
    <w:rsid w:val="002020D6"/>
  </w:style>
  <w:style w:type="character" w:customStyle="1" w:styleId="WW8Num33z8">
    <w:name w:val="WW8Num33z8"/>
    <w:rsid w:val="002020D6"/>
  </w:style>
  <w:style w:type="character" w:customStyle="1" w:styleId="WW8Num34z0">
    <w:name w:val="WW8Num34z0"/>
    <w:rsid w:val="002020D6"/>
    <w:rPr>
      <w:rFonts w:hint="default"/>
    </w:rPr>
  </w:style>
  <w:style w:type="character" w:customStyle="1" w:styleId="WW8Num34z1">
    <w:name w:val="WW8Num34z1"/>
    <w:rsid w:val="002020D6"/>
  </w:style>
  <w:style w:type="character" w:customStyle="1" w:styleId="WW8Num34z2">
    <w:name w:val="WW8Num34z2"/>
    <w:rsid w:val="002020D6"/>
  </w:style>
  <w:style w:type="character" w:customStyle="1" w:styleId="WW8Num34z3">
    <w:name w:val="WW8Num34z3"/>
    <w:rsid w:val="002020D6"/>
  </w:style>
  <w:style w:type="character" w:customStyle="1" w:styleId="WW8Num34z4">
    <w:name w:val="WW8Num34z4"/>
    <w:rsid w:val="002020D6"/>
  </w:style>
  <w:style w:type="character" w:customStyle="1" w:styleId="WW8Num34z5">
    <w:name w:val="WW8Num34z5"/>
    <w:rsid w:val="002020D6"/>
  </w:style>
  <w:style w:type="character" w:customStyle="1" w:styleId="WW8Num34z6">
    <w:name w:val="WW8Num34z6"/>
    <w:rsid w:val="002020D6"/>
  </w:style>
  <w:style w:type="character" w:customStyle="1" w:styleId="WW8Num34z7">
    <w:name w:val="WW8Num34z7"/>
    <w:rsid w:val="002020D6"/>
  </w:style>
  <w:style w:type="character" w:customStyle="1" w:styleId="WW8Num34z8">
    <w:name w:val="WW8Num34z8"/>
    <w:rsid w:val="002020D6"/>
  </w:style>
  <w:style w:type="character" w:customStyle="1" w:styleId="WW8Num35z0">
    <w:name w:val="WW8Num35z0"/>
    <w:rsid w:val="002020D6"/>
  </w:style>
  <w:style w:type="character" w:customStyle="1" w:styleId="WW8Num35z1">
    <w:name w:val="WW8Num35z1"/>
    <w:rsid w:val="002020D6"/>
  </w:style>
  <w:style w:type="character" w:customStyle="1" w:styleId="WW8Num35z2">
    <w:name w:val="WW8Num35z2"/>
    <w:rsid w:val="002020D6"/>
  </w:style>
  <w:style w:type="character" w:customStyle="1" w:styleId="WW8Num35z3">
    <w:name w:val="WW8Num35z3"/>
    <w:rsid w:val="002020D6"/>
  </w:style>
  <w:style w:type="character" w:customStyle="1" w:styleId="WW8Num35z4">
    <w:name w:val="WW8Num35z4"/>
    <w:rsid w:val="002020D6"/>
  </w:style>
  <w:style w:type="character" w:customStyle="1" w:styleId="WW8Num35z5">
    <w:name w:val="WW8Num35z5"/>
    <w:rsid w:val="002020D6"/>
  </w:style>
  <w:style w:type="character" w:customStyle="1" w:styleId="WW8Num35z6">
    <w:name w:val="WW8Num35z6"/>
    <w:rsid w:val="002020D6"/>
  </w:style>
  <w:style w:type="character" w:customStyle="1" w:styleId="WW8Num35z7">
    <w:name w:val="WW8Num35z7"/>
    <w:rsid w:val="002020D6"/>
  </w:style>
  <w:style w:type="character" w:customStyle="1" w:styleId="WW8Num35z8">
    <w:name w:val="WW8Num35z8"/>
    <w:rsid w:val="002020D6"/>
  </w:style>
  <w:style w:type="character" w:customStyle="1" w:styleId="Fontepargpadro1">
    <w:name w:val="Fonte parág. padrão1"/>
    <w:rsid w:val="002020D6"/>
  </w:style>
  <w:style w:type="character" w:styleId="Nmerodepgina">
    <w:name w:val="page number"/>
    <w:rsid w:val="002020D6"/>
  </w:style>
  <w:style w:type="character" w:customStyle="1" w:styleId="RodapChar">
    <w:name w:val="Rodapé Char"/>
    <w:uiPriority w:val="99"/>
    <w:rsid w:val="002020D6"/>
    <w:rPr>
      <w:rFonts w:ascii="Courier (W1)" w:eastAsia="Times New Roman" w:hAnsi="Courier (W1)" w:cs="Times New Roman"/>
      <w:color w:val="000000"/>
      <w:sz w:val="24"/>
      <w:szCs w:val="20"/>
    </w:rPr>
  </w:style>
  <w:style w:type="character" w:customStyle="1" w:styleId="RecuodecorpodetextoChar">
    <w:name w:val="Recuo de corpo de texto Char"/>
    <w:rsid w:val="002020D6"/>
    <w:rPr>
      <w:rFonts w:ascii="Times New Roman" w:eastAsia="Times New Roman" w:hAnsi="Times New Roman" w:cs="Times New Roman"/>
      <w:bCs/>
      <w:sz w:val="20"/>
      <w:szCs w:val="20"/>
    </w:rPr>
  </w:style>
  <w:style w:type="character" w:customStyle="1" w:styleId="CorpodetextoChar">
    <w:name w:val="Corpo de texto Char"/>
    <w:rsid w:val="002020D6"/>
    <w:rPr>
      <w:rFonts w:ascii="Times New Roman" w:eastAsia="Times New Roman" w:hAnsi="Times New Roman" w:cs="Times New Roman"/>
      <w:sz w:val="20"/>
      <w:szCs w:val="20"/>
    </w:rPr>
  </w:style>
  <w:style w:type="character" w:customStyle="1" w:styleId="Recuodecorpodetexto2Char">
    <w:name w:val="Recuo de corpo de texto 2 Char"/>
    <w:rsid w:val="002020D6"/>
    <w:rPr>
      <w:rFonts w:ascii="Times New Roman" w:eastAsia="Times New Roman" w:hAnsi="Times New Roman" w:cs="Times New Roman"/>
      <w:sz w:val="20"/>
      <w:szCs w:val="20"/>
    </w:rPr>
  </w:style>
  <w:style w:type="character" w:customStyle="1" w:styleId="CabealhoChar">
    <w:name w:val="Cabeçalho Char"/>
    <w:rsid w:val="002020D6"/>
    <w:rPr>
      <w:rFonts w:ascii="Times New Roman" w:eastAsia="Times New Roman" w:hAnsi="Times New Roman" w:cs="Times New Roman"/>
      <w:sz w:val="20"/>
      <w:szCs w:val="20"/>
    </w:rPr>
  </w:style>
  <w:style w:type="character" w:customStyle="1" w:styleId="Corpodetexto2Char">
    <w:name w:val="Corpo de texto 2 Char"/>
    <w:rsid w:val="002020D6"/>
    <w:rPr>
      <w:rFonts w:ascii="Times New Roman" w:eastAsia="Times New Roman" w:hAnsi="Times New Roman" w:cs="Times New Roman"/>
      <w:sz w:val="24"/>
      <w:szCs w:val="24"/>
    </w:rPr>
  </w:style>
  <w:style w:type="character" w:customStyle="1" w:styleId="Recuodecorpodetexto3Char">
    <w:name w:val="Recuo de corpo de texto 3 Char"/>
    <w:rsid w:val="002020D6"/>
    <w:rPr>
      <w:rFonts w:ascii="Arial" w:eastAsia="Times New Roman" w:hAnsi="Arial" w:cs="Arial"/>
      <w:sz w:val="20"/>
      <w:szCs w:val="20"/>
    </w:rPr>
  </w:style>
  <w:style w:type="character" w:customStyle="1" w:styleId="TtuloChar">
    <w:name w:val="Título Char"/>
    <w:rsid w:val="002020D6"/>
    <w:rPr>
      <w:rFonts w:ascii="Verdana" w:eastAsia="Times New Roman" w:hAnsi="Verdana" w:cs="Times New Roman"/>
      <w:b/>
      <w:bCs/>
      <w:color w:val="800000"/>
      <w:sz w:val="24"/>
      <w:szCs w:val="24"/>
    </w:rPr>
  </w:style>
  <w:style w:type="character" w:customStyle="1" w:styleId="SubttuloChar">
    <w:name w:val="Subtítulo Char"/>
    <w:rsid w:val="002020D6"/>
    <w:rPr>
      <w:rFonts w:ascii="Times New Roman" w:eastAsia="Times New Roman" w:hAnsi="Times New Roman" w:cs="Times New Roman"/>
      <w:b/>
      <w:sz w:val="20"/>
      <w:szCs w:val="20"/>
    </w:rPr>
  </w:style>
  <w:style w:type="character" w:customStyle="1" w:styleId="Corpodetexto3Char">
    <w:name w:val="Corpo de texto 3 Char"/>
    <w:rsid w:val="002020D6"/>
    <w:rPr>
      <w:rFonts w:ascii="Arial" w:eastAsia="Times New Roman" w:hAnsi="Arial" w:cs="Arial"/>
      <w:bCs/>
      <w:sz w:val="18"/>
      <w:szCs w:val="20"/>
    </w:rPr>
  </w:style>
  <w:style w:type="character" w:styleId="Hyperlink">
    <w:name w:val="Hyperlink"/>
    <w:rsid w:val="002020D6"/>
    <w:rPr>
      <w:color w:val="0000FF"/>
      <w:u w:val="single"/>
    </w:rPr>
  </w:style>
  <w:style w:type="character" w:styleId="HiperlinkVisitado">
    <w:name w:val="FollowedHyperlink"/>
    <w:rsid w:val="002020D6"/>
    <w:rPr>
      <w:color w:val="800080"/>
      <w:u w:val="single"/>
    </w:rPr>
  </w:style>
  <w:style w:type="character" w:customStyle="1" w:styleId="TextodebaloChar">
    <w:name w:val="Texto de balão Char"/>
    <w:rsid w:val="002020D6"/>
    <w:rPr>
      <w:rFonts w:ascii="Tahoma" w:eastAsia="Times New Roman" w:hAnsi="Tahoma" w:cs="Tahoma"/>
      <w:sz w:val="16"/>
      <w:szCs w:val="16"/>
    </w:rPr>
  </w:style>
  <w:style w:type="character" w:styleId="Forte">
    <w:name w:val="Strong"/>
    <w:uiPriority w:val="22"/>
    <w:qFormat/>
    <w:rsid w:val="002020D6"/>
    <w:rPr>
      <w:b/>
      <w:bCs/>
    </w:rPr>
  </w:style>
  <w:style w:type="paragraph" w:customStyle="1" w:styleId="Ttulo10">
    <w:name w:val="Título1"/>
    <w:basedOn w:val="Normal"/>
    <w:next w:val="Corpodetexto"/>
    <w:rsid w:val="002020D6"/>
    <w:pPr>
      <w:spacing w:after="0" w:line="240" w:lineRule="auto"/>
      <w:jc w:val="center"/>
    </w:pPr>
    <w:rPr>
      <w:rFonts w:ascii="Verdana" w:hAnsi="Verdana" w:cs="Verdana"/>
      <w:b/>
      <w:bCs/>
      <w:color w:val="800000"/>
      <w:sz w:val="24"/>
      <w:szCs w:val="24"/>
      <w:lang w:val="x-none"/>
    </w:rPr>
  </w:style>
  <w:style w:type="paragraph" w:styleId="Corpodetexto">
    <w:name w:val="Body Text"/>
    <w:basedOn w:val="Normal"/>
    <w:link w:val="CorpodetextoChar1"/>
    <w:rsid w:val="002020D6"/>
    <w:pPr>
      <w:overflowPunct w:val="0"/>
      <w:autoSpaceDE w:val="0"/>
      <w:spacing w:after="0" w:line="240" w:lineRule="auto"/>
      <w:jc w:val="both"/>
      <w:textAlignment w:val="baseline"/>
    </w:pPr>
    <w:rPr>
      <w:lang w:val="x-none"/>
    </w:rPr>
  </w:style>
  <w:style w:type="character" w:customStyle="1" w:styleId="CorpodetextoChar1">
    <w:name w:val="Corpo de texto Char1"/>
    <w:basedOn w:val="Fontepargpadro"/>
    <w:link w:val="Corpodetexto"/>
    <w:rsid w:val="002020D6"/>
    <w:rPr>
      <w:rFonts w:ascii="Times New Roman" w:eastAsia="Times New Roman" w:hAnsi="Times New Roman" w:cs="Times New Roman"/>
      <w:sz w:val="20"/>
      <w:szCs w:val="20"/>
      <w:lang w:val="x-none" w:eastAsia="zh-CN"/>
    </w:rPr>
  </w:style>
  <w:style w:type="paragraph" w:styleId="Lista">
    <w:name w:val="List"/>
    <w:basedOn w:val="Corpodetexto"/>
    <w:rsid w:val="002020D6"/>
    <w:rPr>
      <w:rFonts w:cs="Mangal"/>
    </w:rPr>
  </w:style>
  <w:style w:type="paragraph" w:styleId="Legenda">
    <w:name w:val="caption"/>
    <w:basedOn w:val="Normal"/>
    <w:qFormat/>
    <w:rsid w:val="002020D6"/>
    <w:pPr>
      <w:suppressLineNumbers/>
      <w:spacing w:before="120" w:after="120"/>
    </w:pPr>
    <w:rPr>
      <w:rFonts w:cs="Mangal"/>
      <w:i/>
      <w:iCs/>
      <w:sz w:val="24"/>
      <w:szCs w:val="24"/>
    </w:rPr>
  </w:style>
  <w:style w:type="paragraph" w:customStyle="1" w:styleId="ndice">
    <w:name w:val="Índice"/>
    <w:basedOn w:val="Normal"/>
    <w:rsid w:val="002020D6"/>
    <w:pPr>
      <w:suppressLineNumbers/>
    </w:pPr>
    <w:rPr>
      <w:rFonts w:cs="Mangal"/>
    </w:rPr>
  </w:style>
  <w:style w:type="paragraph" w:customStyle="1" w:styleId="CabealhoeRodap">
    <w:name w:val="Cabeçalho e Rodapé"/>
    <w:basedOn w:val="Normal"/>
    <w:rsid w:val="002020D6"/>
    <w:pPr>
      <w:suppressLineNumbers/>
      <w:tabs>
        <w:tab w:val="center" w:pos="4819"/>
        <w:tab w:val="right" w:pos="9638"/>
      </w:tabs>
    </w:pPr>
  </w:style>
  <w:style w:type="paragraph" w:styleId="Rodap">
    <w:name w:val="footer"/>
    <w:basedOn w:val="Normal"/>
    <w:link w:val="RodapChar1"/>
    <w:uiPriority w:val="99"/>
    <w:rsid w:val="002020D6"/>
    <w:pPr>
      <w:tabs>
        <w:tab w:val="center" w:pos="4419"/>
        <w:tab w:val="right" w:pos="8838"/>
      </w:tabs>
      <w:overflowPunct w:val="0"/>
      <w:autoSpaceDE w:val="0"/>
      <w:spacing w:after="0" w:line="240" w:lineRule="auto"/>
      <w:textAlignment w:val="baseline"/>
    </w:pPr>
    <w:rPr>
      <w:rFonts w:ascii="Courier (W1)" w:hAnsi="Courier (W1)" w:cs="Courier (W1)"/>
      <w:color w:val="000000"/>
      <w:sz w:val="24"/>
      <w:lang w:val="x-none"/>
    </w:rPr>
  </w:style>
  <w:style w:type="character" w:customStyle="1" w:styleId="RodapChar1">
    <w:name w:val="Rodapé Char1"/>
    <w:basedOn w:val="Fontepargpadro"/>
    <w:link w:val="Rodap"/>
    <w:uiPriority w:val="99"/>
    <w:rsid w:val="002020D6"/>
    <w:rPr>
      <w:rFonts w:ascii="Courier (W1)" w:eastAsia="Times New Roman" w:hAnsi="Courier (W1)" w:cs="Courier (W1)"/>
      <w:color w:val="000000"/>
      <w:sz w:val="24"/>
      <w:szCs w:val="20"/>
      <w:lang w:val="x-none" w:eastAsia="zh-CN"/>
    </w:rPr>
  </w:style>
  <w:style w:type="paragraph" w:customStyle="1" w:styleId="DivisodeTabelas">
    <w:name w:val="Divisão de Tabelas"/>
    <w:basedOn w:val="Normal"/>
    <w:rsid w:val="002020D6"/>
    <w:pPr>
      <w:overflowPunct w:val="0"/>
      <w:autoSpaceDE w:val="0"/>
      <w:spacing w:after="0" w:line="20" w:lineRule="exact"/>
      <w:textAlignment w:val="baseline"/>
    </w:pPr>
  </w:style>
  <w:style w:type="paragraph" w:styleId="Recuodecorpodetexto">
    <w:name w:val="Body Text Indent"/>
    <w:basedOn w:val="Normal"/>
    <w:link w:val="RecuodecorpodetextoChar1"/>
    <w:rsid w:val="002020D6"/>
    <w:pPr>
      <w:overflowPunct w:val="0"/>
      <w:autoSpaceDE w:val="0"/>
      <w:spacing w:after="0" w:line="240" w:lineRule="auto"/>
      <w:ind w:left="708"/>
      <w:jc w:val="both"/>
      <w:textAlignment w:val="baseline"/>
    </w:pPr>
    <w:rPr>
      <w:bCs/>
      <w:lang w:val="x-none"/>
    </w:rPr>
  </w:style>
  <w:style w:type="character" w:customStyle="1" w:styleId="RecuodecorpodetextoChar1">
    <w:name w:val="Recuo de corpo de texto Char1"/>
    <w:basedOn w:val="Fontepargpadro"/>
    <w:link w:val="Recuodecorpodetexto"/>
    <w:rsid w:val="002020D6"/>
    <w:rPr>
      <w:rFonts w:ascii="Times New Roman" w:eastAsia="Times New Roman" w:hAnsi="Times New Roman" w:cs="Times New Roman"/>
      <w:bCs/>
      <w:sz w:val="20"/>
      <w:szCs w:val="20"/>
      <w:lang w:val="x-none" w:eastAsia="zh-CN"/>
    </w:rPr>
  </w:style>
  <w:style w:type="paragraph" w:customStyle="1" w:styleId="Recuodecorpodetexto21">
    <w:name w:val="Recuo de corpo de texto 21"/>
    <w:basedOn w:val="Normal"/>
    <w:rsid w:val="002020D6"/>
    <w:pPr>
      <w:overflowPunct w:val="0"/>
      <w:autoSpaceDE w:val="0"/>
      <w:spacing w:after="0" w:line="360" w:lineRule="auto"/>
      <w:ind w:left="426" w:hanging="426"/>
      <w:jc w:val="both"/>
      <w:textAlignment w:val="baseline"/>
    </w:pPr>
    <w:rPr>
      <w:lang w:val="x-none"/>
    </w:rPr>
  </w:style>
  <w:style w:type="paragraph" w:styleId="Cabealho">
    <w:name w:val="header"/>
    <w:basedOn w:val="Normal"/>
    <w:link w:val="CabealhoChar1"/>
    <w:rsid w:val="002020D6"/>
    <w:pPr>
      <w:tabs>
        <w:tab w:val="center" w:pos="4419"/>
        <w:tab w:val="right" w:pos="8838"/>
      </w:tabs>
      <w:overflowPunct w:val="0"/>
      <w:autoSpaceDE w:val="0"/>
      <w:spacing w:after="0" w:line="240" w:lineRule="auto"/>
      <w:textAlignment w:val="baseline"/>
    </w:pPr>
    <w:rPr>
      <w:lang w:val="x-none"/>
    </w:rPr>
  </w:style>
  <w:style w:type="character" w:customStyle="1" w:styleId="CabealhoChar1">
    <w:name w:val="Cabeçalho Char1"/>
    <w:basedOn w:val="Fontepargpadro"/>
    <w:link w:val="Cabealho"/>
    <w:rsid w:val="002020D6"/>
    <w:rPr>
      <w:rFonts w:ascii="Times New Roman" w:eastAsia="Times New Roman" w:hAnsi="Times New Roman" w:cs="Times New Roman"/>
      <w:sz w:val="20"/>
      <w:szCs w:val="20"/>
      <w:lang w:val="x-none" w:eastAsia="zh-CN"/>
    </w:rPr>
  </w:style>
  <w:style w:type="paragraph" w:customStyle="1" w:styleId="Corpodetexto21">
    <w:name w:val="Corpo de texto 21"/>
    <w:basedOn w:val="Normal"/>
    <w:rsid w:val="002020D6"/>
    <w:pPr>
      <w:spacing w:after="0" w:line="360" w:lineRule="auto"/>
      <w:jc w:val="both"/>
    </w:pPr>
    <w:rPr>
      <w:sz w:val="24"/>
      <w:szCs w:val="24"/>
      <w:lang w:val="x-none"/>
    </w:rPr>
  </w:style>
  <w:style w:type="paragraph" w:customStyle="1" w:styleId="Recuodecorpodetexto31">
    <w:name w:val="Recuo de corpo de texto 31"/>
    <w:basedOn w:val="Normal"/>
    <w:rsid w:val="002020D6"/>
    <w:pPr>
      <w:overflowPunct w:val="0"/>
      <w:autoSpaceDE w:val="0"/>
      <w:spacing w:before="80" w:after="80" w:line="240" w:lineRule="auto"/>
      <w:ind w:left="567" w:hanging="567"/>
      <w:textAlignment w:val="baseline"/>
    </w:pPr>
    <w:rPr>
      <w:rFonts w:ascii="Arial" w:hAnsi="Arial" w:cs="Arial"/>
      <w:lang w:val="x-none"/>
    </w:rPr>
  </w:style>
  <w:style w:type="paragraph" w:styleId="Subttulo">
    <w:name w:val="Subtitle"/>
    <w:basedOn w:val="Normal"/>
    <w:next w:val="Corpodetexto"/>
    <w:link w:val="SubttuloChar1"/>
    <w:qFormat/>
    <w:rsid w:val="002020D6"/>
    <w:pPr>
      <w:spacing w:after="0" w:line="240" w:lineRule="auto"/>
      <w:jc w:val="center"/>
    </w:pPr>
    <w:rPr>
      <w:b/>
      <w:lang w:val="x-none"/>
    </w:rPr>
  </w:style>
  <w:style w:type="character" w:customStyle="1" w:styleId="SubttuloChar1">
    <w:name w:val="Subtítulo Char1"/>
    <w:basedOn w:val="Fontepargpadro"/>
    <w:link w:val="Subttulo"/>
    <w:rsid w:val="002020D6"/>
    <w:rPr>
      <w:rFonts w:ascii="Times New Roman" w:eastAsia="Times New Roman" w:hAnsi="Times New Roman" w:cs="Times New Roman"/>
      <w:b/>
      <w:sz w:val="20"/>
      <w:szCs w:val="20"/>
      <w:lang w:val="x-none" w:eastAsia="zh-CN"/>
    </w:rPr>
  </w:style>
  <w:style w:type="paragraph" w:customStyle="1" w:styleId="Corpodetexto31">
    <w:name w:val="Corpo de texto 31"/>
    <w:basedOn w:val="Normal"/>
    <w:rsid w:val="002020D6"/>
    <w:pPr>
      <w:spacing w:after="0" w:line="240" w:lineRule="auto"/>
      <w:jc w:val="both"/>
    </w:pPr>
    <w:rPr>
      <w:rFonts w:ascii="Arial" w:hAnsi="Arial" w:cs="Arial"/>
      <w:bCs/>
      <w:sz w:val="18"/>
      <w:lang w:val="x-none"/>
    </w:rPr>
  </w:style>
  <w:style w:type="paragraph" w:styleId="NormalWeb">
    <w:name w:val="Normal (Web)"/>
    <w:basedOn w:val="Normal"/>
    <w:rsid w:val="002020D6"/>
    <w:pPr>
      <w:spacing w:before="280" w:after="280" w:line="240" w:lineRule="auto"/>
    </w:pPr>
    <w:rPr>
      <w:sz w:val="24"/>
      <w:szCs w:val="24"/>
    </w:rPr>
  </w:style>
  <w:style w:type="paragraph" w:styleId="Textodebalo">
    <w:name w:val="Balloon Text"/>
    <w:basedOn w:val="Normal"/>
    <w:link w:val="TextodebaloChar1"/>
    <w:rsid w:val="002020D6"/>
    <w:pPr>
      <w:overflowPunct w:val="0"/>
      <w:autoSpaceDE w:val="0"/>
      <w:spacing w:after="0" w:line="240" w:lineRule="auto"/>
      <w:textAlignment w:val="baseline"/>
    </w:pPr>
    <w:rPr>
      <w:rFonts w:ascii="Tahoma" w:hAnsi="Tahoma" w:cs="Tahoma"/>
      <w:sz w:val="16"/>
      <w:szCs w:val="16"/>
      <w:lang w:val="x-none"/>
    </w:rPr>
  </w:style>
  <w:style w:type="character" w:customStyle="1" w:styleId="TextodebaloChar1">
    <w:name w:val="Texto de balão Char1"/>
    <w:basedOn w:val="Fontepargpadro"/>
    <w:link w:val="Textodebalo"/>
    <w:rsid w:val="002020D6"/>
    <w:rPr>
      <w:rFonts w:ascii="Tahoma" w:eastAsia="Times New Roman" w:hAnsi="Tahoma" w:cs="Tahoma"/>
      <w:sz w:val="16"/>
      <w:szCs w:val="16"/>
      <w:lang w:val="x-none" w:eastAsia="zh-CN"/>
    </w:rPr>
  </w:style>
  <w:style w:type="paragraph" w:customStyle="1" w:styleId="Textoembloco1">
    <w:name w:val="Texto em bloco1"/>
    <w:basedOn w:val="Normal"/>
    <w:rsid w:val="002020D6"/>
    <w:pPr>
      <w:spacing w:after="0" w:line="240" w:lineRule="auto"/>
      <w:ind w:left="4253" w:right="57" w:firstLine="1134"/>
      <w:jc w:val="both"/>
    </w:pPr>
    <w:rPr>
      <w:rFonts w:ascii="Arial" w:hAnsi="Arial" w:cs="Arial"/>
      <w:i/>
      <w:spacing w:val="14"/>
      <w:sz w:val="22"/>
    </w:rPr>
  </w:style>
  <w:style w:type="paragraph" w:customStyle="1" w:styleId="Default">
    <w:name w:val="Default"/>
    <w:rsid w:val="002020D6"/>
    <w:pPr>
      <w:suppressAutoHyphens/>
      <w:autoSpaceDE w:val="0"/>
      <w:spacing w:after="0" w:line="240" w:lineRule="auto"/>
    </w:pPr>
    <w:rPr>
      <w:rFonts w:ascii="Arial" w:eastAsia="Times New Roman" w:hAnsi="Arial" w:cs="Arial"/>
      <w:color w:val="000000"/>
      <w:sz w:val="24"/>
      <w:szCs w:val="24"/>
      <w:lang w:eastAsia="zh-CN"/>
    </w:rPr>
  </w:style>
  <w:style w:type="paragraph" w:customStyle="1" w:styleId="TableContents">
    <w:name w:val="Table Contents"/>
    <w:basedOn w:val="Normal"/>
    <w:rsid w:val="002020D6"/>
    <w:pPr>
      <w:suppressLineNumbers/>
      <w:spacing w:after="0" w:line="240" w:lineRule="auto"/>
      <w:textAlignment w:val="baseline"/>
    </w:pPr>
    <w:rPr>
      <w:rFonts w:ascii="Liberation Serif" w:eastAsia="SimSun" w:hAnsi="Liberation Serif" w:cs="Lucida Sans"/>
      <w:kern w:val="2"/>
      <w:sz w:val="24"/>
      <w:szCs w:val="24"/>
      <w:lang w:bidi="hi-IN"/>
    </w:rPr>
  </w:style>
  <w:style w:type="paragraph" w:customStyle="1" w:styleId="textbody">
    <w:name w:val="textbody"/>
    <w:basedOn w:val="Normal"/>
    <w:rsid w:val="002020D6"/>
    <w:pPr>
      <w:spacing w:before="280" w:after="280" w:line="240" w:lineRule="auto"/>
    </w:pPr>
    <w:rPr>
      <w:sz w:val="24"/>
      <w:szCs w:val="24"/>
    </w:rPr>
  </w:style>
  <w:style w:type="paragraph" w:customStyle="1" w:styleId="Contedodatabela">
    <w:name w:val="Conteúdo da tabela"/>
    <w:basedOn w:val="Normal"/>
    <w:rsid w:val="002020D6"/>
    <w:pPr>
      <w:suppressLineNumbers/>
    </w:pPr>
  </w:style>
  <w:style w:type="paragraph" w:customStyle="1" w:styleId="Ttulodetabela">
    <w:name w:val="Título de tabela"/>
    <w:basedOn w:val="Contedodatabela"/>
    <w:rsid w:val="002020D6"/>
    <w:pPr>
      <w:jc w:val="center"/>
    </w:pPr>
    <w:rPr>
      <w:b/>
      <w:bCs/>
    </w:rPr>
  </w:style>
  <w:style w:type="paragraph" w:customStyle="1" w:styleId="Contedodoquadro">
    <w:name w:val="Conteúdo do quadro"/>
    <w:basedOn w:val="Normal"/>
    <w:rsid w:val="002020D6"/>
  </w:style>
  <w:style w:type="paragraph" w:customStyle="1" w:styleId="Standard">
    <w:name w:val="Standard"/>
    <w:rsid w:val="002020D6"/>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table" w:styleId="Tabelacomgrade">
    <w:name w:val="Table Grid"/>
    <w:basedOn w:val="Tabelanormal"/>
    <w:rsid w:val="002020D6"/>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1"/>
    <w:qFormat/>
    <w:rsid w:val="002020D6"/>
    <w:pPr>
      <w:suppressAutoHyphens w:val="0"/>
      <w:spacing w:after="3" w:line="362" w:lineRule="auto"/>
      <w:ind w:left="720" w:right="58" w:hanging="10"/>
      <w:contextualSpacing/>
      <w:jc w:val="both"/>
    </w:pPr>
    <w:rPr>
      <w:rFonts w:ascii="Arial" w:eastAsia="Arial" w:hAnsi="Arial" w:cs="Arial"/>
      <w:color w:val="000000"/>
      <w:sz w:val="22"/>
      <w:szCs w:val="22"/>
      <w:lang w:eastAsia="pt-BR"/>
    </w:rPr>
  </w:style>
  <w:style w:type="table" w:customStyle="1" w:styleId="TableNormal">
    <w:name w:val="Table Normal"/>
    <w:uiPriority w:val="2"/>
    <w:semiHidden/>
    <w:unhideWhenUsed/>
    <w:qFormat/>
    <w:rsid w:val="00600B0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00B0C"/>
    <w:pPr>
      <w:widowControl w:val="0"/>
      <w:suppressAutoHyphens w:val="0"/>
      <w:autoSpaceDE w:val="0"/>
      <w:autoSpaceDN w:val="0"/>
      <w:spacing w:after="0" w:line="240" w:lineRule="auto"/>
    </w:pPr>
    <w:rPr>
      <w:rFonts w:ascii="Arial MT" w:eastAsia="Arial MT" w:hAnsi="Arial MT" w:cs="Arial M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egaobanrisul.com.br/" TargetMode="External"/><Relationship Id="rId13" Type="http://schemas.openxmlformats.org/officeDocument/2006/relationships/hyperlink" Target="http://www.pregaobanrisul.com.br/"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pregaobanrisul.com.br/" TargetMode="External"/><Relationship Id="rId17" Type="http://schemas.openxmlformats.org/officeDocument/2006/relationships/hyperlink" Target="http://www.guaranidasmissoes.rs.gov.br" TargetMode="External"/><Relationship Id="rId2" Type="http://schemas.openxmlformats.org/officeDocument/2006/relationships/numbering" Target="numbering.xml"/><Relationship Id="rId16" Type="http://schemas.openxmlformats.org/officeDocument/2006/relationships/hyperlink" Target="http://www.pregaobanrisul.com.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egaobanrisul.com.br/" TargetMode="External"/><Relationship Id="rId5" Type="http://schemas.openxmlformats.org/officeDocument/2006/relationships/webSettings" Target="webSettings.xml"/><Relationship Id="rId15" Type="http://schemas.openxmlformats.org/officeDocument/2006/relationships/hyperlink" Target="http://www.pregaobanrisul.com.br/" TargetMode="External"/><Relationship Id="rId23" Type="http://schemas.openxmlformats.org/officeDocument/2006/relationships/theme" Target="theme/theme1.xml"/><Relationship Id="rId10" Type="http://schemas.openxmlformats.org/officeDocument/2006/relationships/hyperlink" Target="http://www.pregaobanrisul.com.br/"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pregaobanrisul.com.br/" TargetMode="External"/><Relationship Id="rId14" Type="http://schemas.openxmlformats.org/officeDocument/2006/relationships/hyperlink" Target="http://www.pregaobanrisul.com.br/"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prefeitura.gdm@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B437B-F1D1-49CB-B05A-74FB94E36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Pages>
  <Words>8441</Words>
  <Characters>45587</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cp:lastModifiedBy>
  <cp:revision>16</cp:revision>
  <dcterms:created xsi:type="dcterms:W3CDTF">2023-01-04T13:48:00Z</dcterms:created>
  <dcterms:modified xsi:type="dcterms:W3CDTF">2023-01-16T13:54:00Z</dcterms:modified>
</cp:coreProperties>
</file>